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C26" w:rsidRDefault="00297C26" w:rsidP="00ED64C6">
      <w:pPr>
        <w:pStyle w:val="Default"/>
        <w:jc w:val="both"/>
        <w:rPr>
          <w:sz w:val="22"/>
          <w:szCs w:val="22"/>
        </w:rPr>
      </w:pPr>
    </w:p>
    <w:p w:rsidR="00F02D53" w:rsidRPr="00ED64C6" w:rsidRDefault="00F02D53" w:rsidP="00ED64C6">
      <w:pPr>
        <w:pStyle w:val="Default"/>
        <w:jc w:val="both"/>
        <w:rPr>
          <w:sz w:val="22"/>
          <w:szCs w:val="22"/>
        </w:rPr>
      </w:pPr>
    </w:p>
    <w:p w:rsidR="00297C26" w:rsidRPr="00ED64C6" w:rsidRDefault="00297C26" w:rsidP="00ED64C6">
      <w:pPr>
        <w:pStyle w:val="Default"/>
        <w:jc w:val="both"/>
        <w:rPr>
          <w:sz w:val="22"/>
          <w:szCs w:val="22"/>
        </w:rPr>
      </w:pPr>
      <w:r w:rsidRPr="00ED64C6">
        <w:rPr>
          <w:sz w:val="22"/>
          <w:szCs w:val="22"/>
        </w:rPr>
        <w:t xml:space="preserve"> </w:t>
      </w:r>
      <w:r w:rsidRPr="00ED64C6">
        <w:rPr>
          <w:b/>
          <w:bCs/>
          <w:sz w:val="22"/>
          <w:szCs w:val="22"/>
        </w:rPr>
        <w:t xml:space="preserve">Către unităţile de învăţământ preuniversitar din judeţul </w:t>
      </w:r>
      <w:r w:rsidR="00F47BC4" w:rsidRPr="00ED64C6">
        <w:rPr>
          <w:b/>
          <w:bCs/>
          <w:sz w:val="22"/>
          <w:szCs w:val="22"/>
        </w:rPr>
        <w:t>Ilfov</w:t>
      </w:r>
      <w:r w:rsidRPr="00ED64C6">
        <w:rPr>
          <w:b/>
          <w:bCs/>
          <w:sz w:val="22"/>
          <w:szCs w:val="22"/>
        </w:rPr>
        <w:t xml:space="preserve"> </w:t>
      </w:r>
    </w:p>
    <w:p w:rsidR="00297C26" w:rsidRPr="00ED64C6" w:rsidRDefault="00033AF2" w:rsidP="00ED64C6">
      <w:pPr>
        <w:pStyle w:val="Default"/>
        <w:jc w:val="both"/>
        <w:rPr>
          <w:sz w:val="22"/>
          <w:szCs w:val="22"/>
        </w:rPr>
      </w:pPr>
      <w:r>
        <w:rPr>
          <w:sz w:val="22"/>
          <w:szCs w:val="22"/>
        </w:rPr>
        <w:t xml:space="preserve"> </w:t>
      </w:r>
      <w:r w:rsidR="00297C26" w:rsidRPr="00ED64C6">
        <w:rPr>
          <w:sz w:val="22"/>
          <w:szCs w:val="22"/>
        </w:rPr>
        <w:t xml:space="preserve">În atenţia doamnei/domnului director </w:t>
      </w:r>
    </w:p>
    <w:p w:rsidR="00F47BC4" w:rsidRPr="00ED64C6" w:rsidRDefault="00F47BC4" w:rsidP="00ED64C6">
      <w:pPr>
        <w:pStyle w:val="Default"/>
        <w:jc w:val="both"/>
        <w:rPr>
          <w:sz w:val="22"/>
          <w:szCs w:val="22"/>
        </w:rPr>
      </w:pPr>
    </w:p>
    <w:p w:rsidR="00F02D53" w:rsidRDefault="00F02D53" w:rsidP="00ED64C6">
      <w:pPr>
        <w:pStyle w:val="Default"/>
        <w:jc w:val="both"/>
        <w:rPr>
          <w:b/>
          <w:bCs/>
          <w:i/>
          <w:iCs/>
          <w:sz w:val="22"/>
          <w:szCs w:val="22"/>
        </w:rPr>
      </w:pPr>
    </w:p>
    <w:p w:rsidR="00297C26" w:rsidRPr="00ED64C6" w:rsidRDefault="00297C26" w:rsidP="00ED64C6">
      <w:pPr>
        <w:pStyle w:val="Default"/>
        <w:jc w:val="both"/>
        <w:rPr>
          <w:b/>
          <w:bCs/>
          <w:i/>
          <w:iCs/>
          <w:color w:val="0000FF"/>
          <w:sz w:val="22"/>
          <w:szCs w:val="22"/>
        </w:rPr>
      </w:pPr>
      <w:r w:rsidRPr="00ED64C6">
        <w:rPr>
          <w:b/>
          <w:bCs/>
          <w:i/>
          <w:iCs/>
          <w:sz w:val="22"/>
          <w:szCs w:val="22"/>
        </w:rPr>
        <w:t xml:space="preserve">Ref. </w:t>
      </w:r>
      <w:r w:rsidRPr="00ED64C6">
        <w:rPr>
          <w:b/>
          <w:bCs/>
          <w:i/>
          <w:iCs/>
          <w:color w:val="0000FF"/>
          <w:sz w:val="22"/>
          <w:szCs w:val="22"/>
        </w:rPr>
        <w:t xml:space="preserve">Completarea normei didactice în anul şcolar 2022-2023 </w:t>
      </w:r>
    </w:p>
    <w:p w:rsidR="00F47BC4" w:rsidRPr="00ED64C6" w:rsidRDefault="00F47BC4" w:rsidP="00ED64C6">
      <w:pPr>
        <w:pStyle w:val="Default"/>
        <w:jc w:val="both"/>
        <w:rPr>
          <w:color w:val="0000FF"/>
          <w:sz w:val="22"/>
          <w:szCs w:val="22"/>
        </w:rPr>
      </w:pPr>
    </w:p>
    <w:p w:rsidR="00F02D53" w:rsidRDefault="00F02D53" w:rsidP="00ED64C6">
      <w:pPr>
        <w:pStyle w:val="Default"/>
        <w:jc w:val="both"/>
        <w:rPr>
          <w:b/>
          <w:bCs/>
          <w:color w:val="00AF50"/>
          <w:sz w:val="22"/>
          <w:szCs w:val="22"/>
        </w:rPr>
      </w:pPr>
    </w:p>
    <w:p w:rsidR="00297C26" w:rsidRPr="00ED64C6" w:rsidRDefault="00297C26" w:rsidP="00ED64C6">
      <w:pPr>
        <w:pStyle w:val="Default"/>
        <w:jc w:val="both"/>
        <w:rPr>
          <w:color w:val="00AF50"/>
          <w:sz w:val="22"/>
          <w:szCs w:val="22"/>
        </w:rPr>
      </w:pPr>
      <w:r w:rsidRPr="00ED64C6">
        <w:rPr>
          <w:b/>
          <w:bCs/>
          <w:color w:val="00AF50"/>
          <w:sz w:val="22"/>
          <w:szCs w:val="22"/>
        </w:rPr>
        <w:t xml:space="preserve">Cadrul juridic </w:t>
      </w:r>
    </w:p>
    <w:p w:rsidR="00297C26" w:rsidRPr="00ED64C6" w:rsidRDefault="00297C26" w:rsidP="00ED64C6">
      <w:pPr>
        <w:pStyle w:val="Default"/>
        <w:ind w:firstLine="720"/>
        <w:jc w:val="both"/>
        <w:rPr>
          <w:sz w:val="22"/>
          <w:szCs w:val="22"/>
        </w:rPr>
      </w:pPr>
      <w:r w:rsidRPr="00ED64C6">
        <w:rPr>
          <w:sz w:val="22"/>
          <w:szCs w:val="22"/>
        </w:rPr>
        <w:t xml:space="preserve">În conformitate cu prevederile </w:t>
      </w:r>
      <w:r w:rsidRPr="00ED64C6">
        <w:rPr>
          <w:b/>
          <w:bCs/>
          <w:color w:val="6F2F9F"/>
          <w:sz w:val="22"/>
          <w:szCs w:val="22"/>
        </w:rPr>
        <w:t xml:space="preserve">punctului 3 lit. d), lit. g), lit. i) </w:t>
      </w:r>
      <w:r w:rsidRPr="00ED64C6">
        <w:rPr>
          <w:sz w:val="22"/>
          <w:szCs w:val="22"/>
        </w:rPr>
        <w:t xml:space="preserve">din </w:t>
      </w:r>
      <w:r w:rsidRPr="00ED64C6">
        <w:rPr>
          <w:i/>
          <w:iCs/>
          <w:sz w:val="22"/>
          <w:szCs w:val="22"/>
        </w:rPr>
        <w:t xml:space="preserve">Calendarul mobilităţii personalului didactic de predare din învăţământul preuniversitar pentru anul şcolar 2022-2023, Anexa nr.19 la Metodologia-cadru aprobată prin OME nr. 5578/10.11.2021, </w:t>
      </w:r>
      <w:r w:rsidRPr="00ED64C6">
        <w:rPr>
          <w:sz w:val="22"/>
          <w:szCs w:val="22"/>
        </w:rPr>
        <w:t xml:space="preserve">numită în continuare </w:t>
      </w:r>
      <w:r w:rsidRPr="00ED64C6">
        <w:rPr>
          <w:i/>
          <w:iCs/>
          <w:sz w:val="22"/>
          <w:szCs w:val="22"/>
        </w:rPr>
        <w:t>Metodologie</w:t>
      </w:r>
      <w:r w:rsidRPr="00ED64C6">
        <w:rPr>
          <w:sz w:val="22"/>
          <w:szCs w:val="22"/>
        </w:rPr>
        <w:t xml:space="preserve">, </w:t>
      </w:r>
    </w:p>
    <w:p w:rsidR="00F47BC4" w:rsidRPr="00ED64C6" w:rsidRDefault="00F47BC4" w:rsidP="00ED64C6">
      <w:pPr>
        <w:pStyle w:val="Default"/>
        <w:jc w:val="both"/>
        <w:rPr>
          <w:sz w:val="22"/>
          <w:szCs w:val="22"/>
        </w:rPr>
      </w:pPr>
    </w:p>
    <w:p w:rsidR="00297C26" w:rsidRPr="00ED64C6" w:rsidRDefault="00297C26" w:rsidP="00ED64C6">
      <w:pPr>
        <w:pStyle w:val="Default"/>
        <w:spacing w:after="41"/>
        <w:jc w:val="both"/>
        <w:rPr>
          <w:sz w:val="22"/>
          <w:szCs w:val="22"/>
        </w:rPr>
      </w:pPr>
      <w:r w:rsidRPr="00ED64C6">
        <w:rPr>
          <w:b/>
          <w:bCs/>
          <w:color w:val="00AF50"/>
          <w:sz w:val="22"/>
          <w:szCs w:val="22"/>
        </w:rPr>
        <w:t xml:space="preserve">1. </w:t>
      </w:r>
      <w:r w:rsidRPr="00ED64C6">
        <w:rPr>
          <w:sz w:val="22"/>
          <w:szCs w:val="22"/>
        </w:rPr>
        <w:t xml:space="preserve">în perioada </w:t>
      </w:r>
      <w:r w:rsidRPr="00ED64C6">
        <w:rPr>
          <w:b/>
          <w:bCs/>
          <w:color w:val="6F2F9F"/>
          <w:sz w:val="22"/>
          <w:szCs w:val="22"/>
        </w:rPr>
        <w:t>20 - 31 ianuarie 2022</w:t>
      </w:r>
      <w:r w:rsidRPr="00ED64C6">
        <w:rPr>
          <w:b/>
          <w:bCs/>
          <w:sz w:val="22"/>
          <w:szCs w:val="22"/>
        </w:rPr>
        <w:t xml:space="preserve">, </w:t>
      </w:r>
      <w:r w:rsidRPr="00ED64C6">
        <w:rPr>
          <w:sz w:val="22"/>
          <w:szCs w:val="22"/>
        </w:rPr>
        <w:t xml:space="preserve">se soluţionează </w:t>
      </w:r>
      <w:r w:rsidRPr="00ED64C6">
        <w:rPr>
          <w:b/>
          <w:bCs/>
          <w:sz w:val="22"/>
          <w:szCs w:val="22"/>
        </w:rPr>
        <w:t xml:space="preserve">la nivelul unităţilor </w:t>
      </w:r>
      <w:r w:rsidRPr="00ED64C6">
        <w:rPr>
          <w:sz w:val="22"/>
          <w:szCs w:val="22"/>
        </w:rPr>
        <w:t xml:space="preserve">şcolare, al </w:t>
      </w:r>
      <w:r w:rsidRPr="00ED64C6">
        <w:rPr>
          <w:b/>
          <w:bCs/>
          <w:sz w:val="22"/>
          <w:szCs w:val="22"/>
        </w:rPr>
        <w:t xml:space="preserve">consorţiilor </w:t>
      </w:r>
      <w:r w:rsidRPr="00ED64C6">
        <w:rPr>
          <w:sz w:val="22"/>
          <w:szCs w:val="22"/>
        </w:rPr>
        <w:t xml:space="preserve">şcolare şi al unităţilor de învăţământ din </w:t>
      </w:r>
      <w:r w:rsidRPr="00ED64C6">
        <w:rPr>
          <w:b/>
          <w:bCs/>
          <w:sz w:val="22"/>
          <w:szCs w:val="22"/>
        </w:rPr>
        <w:t>aceeaşi localitate</w:t>
      </w:r>
      <w:r w:rsidRPr="00ED64C6">
        <w:rPr>
          <w:sz w:val="22"/>
          <w:szCs w:val="22"/>
        </w:rPr>
        <w:t xml:space="preserve">, cererile de </w:t>
      </w:r>
      <w:r w:rsidRPr="00ED64C6">
        <w:rPr>
          <w:b/>
          <w:bCs/>
          <w:sz w:val="22"/>
          <w:szCs w:val="22"/>
        </w:rPr>
        <w:t xml:space="preserve">completare a normei didactice, pentru anul şcolar 2022-2023, </w:t>
      </w:r>
      <w:r w:rsidRPr="00ED64C6">
        <w:rPr>
          <w:sz w:val="22"/>
          <w:szCs w:val="22"/>
        </w:rPr>
        <w:t xml:space="preserve">ale următoarelor categorii de cadre didactice: </w:t>
      </w:r>
    </w:p>
    <w:p w:rsidR="00297C26" w:rsidRPr="00ED64C6" w:rsidRDefault="00297C26" w:rsidP="003B5A20">
      <w:pPr>
        <w:pStyle w:val="Default"/>
        <w:numPr>
          <w:ilvl w:val="0"/>
          <w:numId w:val="1"/>
        </w:numPr>
        <w:spacing w:after="41"/>
        <w:jc w:val="both"/>
        <w:rPr>
          <w:sz w:val="22"/>
          <w:szCs w:val="22"/>
        </w:rPr>
      </w:pPr>
      <w:r w:rsidRPr="00ED64C6">
        <w:rPr>
          <w:sz w:val="22"/>
          <w:szCs w:val="22"/>
        </w:rPr>
        <w:t xml:space="preserve">cadre didactice </w:t>
      </w:r>
      <w:r w:rsidRPr="00ED64C6">
        <w:rPr>
          <w:b/>
          <w:bCs/>
          <w:sz w:val="22"/>
          <w:szCs w:val="22"/>
        </w:rPr>
        <w:t>titulare</w:t>
      </w:r>
      <w:r w:rsidRPr="00ED64C6">
        <w:rPr>
          <w:sz w:val="22"/>
          <w:szCs w:val="22"/>
        </w:rPr>
        <w:t xml:space="preserve">; </w:t>
      </w:r>
    </w:p>
    <w:p w:rsidR="00297C26" w:rsidRPr="00ED64C6" w:rsidRDefault="00297C26" w:rsidP="003B5A20">
      <w:pPr>
        <w:pStyle w:val="Default"/>
        <w:numPr>
          <w:ilvl w:val="0"/>
          <w:numId w:val="1"/>
        </w:numPr>
        <w:spacing w:after="41"/>
        <w:jc w:val="both"/>
        <w:rPr>
          <w:sz w:val="22"/>
          <w:szCs w:val="22"/>
        </w:rPr>
      </w:pPr>
      <w:r w:rsidRPr="00ED64C6">
        <w:rPr>
          <w:sz w:val="22"/>
          <w:szCs w:val="22"/>
        </w:rPr>
        <w:t xml:space="preserve">cadre didactice </w:t>
      </w:r>
      <w:r w:rsidRPr="00ED64C6">
        <w:rPr>
          <w:b/>
          <w:bCs/>
          <w:sz w:val="22"/>
          <w:szCs w:val="22"/>
        </w:rPr>
        <w:t xml:space="preserve">debutante, </w:t>
      </w:r>
      <w:r w:rsidRPr="00ED64C6">
        <w:rPr>
          <w:sz w:val="22"/>
          <w:szCs w:val="22"/>
        </w:rPr>
        <w:t xml:space="preserve">prevăzute la </w:t>
      </w:r>
      <w:r w:rsidRPr="00ED64C6">
        <w:rPr>
          <w:b/>
          <w:bCs/>
          <w:sz w:val="22"/>
          <w:szCs w:val="22"/>
        </w:rPr>
        <w:t xml:space="preserve">art. 21 </w:t>
      </w:r>
      <w:r w:rsidRPr="00ED64C6">
        <w:rPr>
          <w:sz w:val="22"/>
          <w:szCs w:val="22"/>
        </w:rPr>
        <w:t xml:space="preserve">alin. (4, 6) din </w:t>
      </w:r>
      <w:r w:rsidRPr="00ED64C6">
        <w:rPr>
          <w:i/>
          <w:iCs/>
          <w:sz w:val="22"/>
          <w:szCs w:val="22"/>
        </w:rPr>
        <w:t>Metodologie</w:t>
      </w:r>
      <w:r w:rsidRPr="00ED64C6">
        <w:rPr>
          <w:sz w:val="22"/>
          <w:szCs w:val="22"/>
        </w:rPr>
        <w:t xml:space="preserve">; </w:t>
      </w:r>
    </w:p>
    <w:p w:rsidR="00297C26" w:rsidRPr="00ED64C6" w:rsidRDefault="00297C26" w:rsidP="003B5A20">
      <w:pPr>
        <w:pStyle w:val="Default"/>
        <w:numPr>
          <w:ilvl w:val="0"/>
          <w:numId w:val="1"/>
        </w:numPr>
        <w:spacing w:after="41"/>
        <w:jc w:val="both"/>
        <w:rPr>
          <w:sz w:val="22"/>
          <w:szCs w:val="22"/>
        </w:rPr>
      </w:pPr>
      <w:r w:rsidRPr="00ED64C6">
        <w:rPr>
          <w:sz w:val="22"/>
          <w:szCs w:val="22"/>
        </w:rPr>
        <w:t xml:space="preserve">cadre didactice </w:t>
      </w:r>
      <w:r w:rsidRPr="00ED64C6">
        <w:rPr>
          <w:b/>
          <w:bCs/>
          <w:sz w:val="22"/>
          <w:szCs w:val="22"/>
        </w:rPr>
        <w:t xml:space="preserve">angajate pe durata de viabilitate </w:t>
      </w:r>
      <w:r w:rsidRPr="00ED64C6">
        <w:rPr>
          <w:sz w:val="22"/>
          <w:szCs w:val="22"/>
        </w:rPr>
        <w:t xml:space="preserve">a postului/catedrei conform prevederilor art. 931 din Legea nr. 1/2011, cu modificările şi completările ulterioare. </w:t>
      </w:r>
    </w:p>
    <w:p w:rsidR="00500701" w:rsidRPr="00ED64C6" w:rsidRDefault="00500701" w:rsidP="00ED64C6">
      <w:pPr>
        <w:pStyle w:val="Default"/>
        <w:spacing w:after="41"/>
        <w:jc w:val="both"/>
        <w:rPr>
          <w:sz w:val="22"/>
          <w:szCs w:val="22"/>
        </w:rPr>
      </w:pPr>
    </w:p>
    <w:p w:rsidR="00297C26" w:rsidRPr="00ED64C6" w:rsidRDefault="00297C26" w:rsidP="00ED64C6">
      <w:pPr>
        <w:pStyle w:val="Default"/>
        <w:jc w:val="both"/>
        <w:rPr>
          <w:sz w:val="22"/>
          <w:szCs w:val="22"/>
        </w:rPr>
      </w:pPr>
      <w:r w:rsidRPr="00ED64C6">
        <w:rPr>
          <w:b/>
          <w:bCs/>
          <w:color w:val="00AF50"/>
          <w:sz w:val="22"/>
          <w:szCs w:val="22"/>
        </w:rPr>
        <w:t xml:space="preserve">2. </w:t>
      </w:r>
      <w:r w:rsidRPr="00ED64C6">
        <w:rPr>
          <w:sz w:val="22"/>
          <w:szCs w:val="22"/>
        </w:rPr>
        <w:t xml:space="preserve">în perioada </w:t>
      </w:r>
      <w:r w:rsidRPr="00ED64C6">
        <w:rPr>
          <w:b/>
          <w:bCs/>
          <w:color w:val="6F2F9F"/>
          <w:sz w:val="22"/>
          <w:szCs w:val="22"/>
        </w:rPr>
        <w:t>21 februarie – 11 martie 2022</w:t>
      </w:r>
      <w:r w:rsidRPr="00ED64C6">
        <w:rPr>
          <w:sz w:val="22"/>
          <w:szCs w:val="22"/>
        </w:rPr>
        <w:t xml:space="preserve">, în conformitate cu prevederile </w:t>
      </w:r>
      <w:r w:rsidRPr="00ED64C6">
        <w:rPr>
          <w:b/>
          <w:bCs/>
          <w:color w:val="6F2F9F"/>
          <w:sz w:val="22"/>
          <w:szCs w:val="22"/>
        </w:rPr>
        <w:t xml:space="preserve">punctului 5 </w:t>
      </w:r>
      <w:r w:rsidRPr="00ED64C6">
        <w:rPr>
          <w:sz w:val="22"/>
          <w:szCs w:val="22"/>
        </w:rPr>
        <w:t xml:space="preserve">din </w:t>
      </w:r>
      <w:r w:rsidRPr="00ED64C6">
        <w:rPr>
          <w:i/>
          <w:iCs/>
          <w:sz w:val="22"/>
          <w:szCs w:val="22"/>
        </w:rPr>
        <w:t xml:space="preserve">Calendar </w:t>
      </w:r>
      <w:r w:rsidRPr="00ED64C6">
        <w:rPr>
          <w:sz w:val="22"/>
          <w:szCs w:val="22"/>
        </w:rPr>
        <w:t xml:space="preserve">se soluţionează cererile de </w:t>
      </w:r>
      <w:r w:rsidRPr="00ED64C6">
        <w:rPr>
          <w:b/>
          <w:bCs/>
          <w:sz w:val="22"/>
          <w:szCs w:val="22"/>
        </w:rPr>
        <w:t>completare a normei didactice la nivel judeţean</w:t>
      </w:r>
      <w:r w:rsidRPr="00ED64C6">
        <w:rPr>
          <w:sz w:val="22"/>
          <w:szCs w:val="22"/>
        </w:rPr>
        <w:t xml:space="preserve">, în </w:t>
      </w:r>
      <w:r w:rsidRPr="00ED64C6">
        <w:rPr>
          <w:b/>
          <w:bCs/>
          <w:sz w:val="22"/>
          <w:szCs w:val="22"/>
        </w:rPr>
        <w:t xml:space="preserve">şedinţă de repartizare </w:t>
      </w:r>
      <w:r w:rsidRPr="00ED64C6">
        <w:rPr>
          <w:sz w:val="22"/>
          <w:szCs w:val="22"/>
        </w:rPr>
        <w:t xml:space="preserve">organizată de I.S.J. </w:t>
      </w:r>
      <w:r w:rsidR="00F47BC4" w:rsidRPr="00ED64C6">
        <w:rPr>
          <w:sz w:val="22"/>
          <w:szCs w:val="22"/>
        </w:rPr>
        <w:t>Ilfov</w:t>
      </w:r>
      <w:r w:rsidRPr="00ED64C6">
        <w:rPr>
          <w:sz w:val="22"/>
          <w:szCs w:val="22"/>
        </w:rPr>
        <w:t xml:space="preserve">. </w:t>
      </w:r>
    </w:p>
    <w:p w:rsidR="00297C26" w:rsidRPr="00ED64C6" w:rsidRDefault="00297C26" w:rsidP="00ED64C6">
      <w:pPr>
        <w:pStyle w:val="Default"/>
        <w:jc w:val="both"/>
        <w:rPr>
          <w:sz w:val="22"/>
          <w:szCs w:val="22"/>
        </w:rPr>
      </w:pPr>
    </w:p>
    <w:p w:rsidR="00297C26" w:rsidRPr="00ED64C6" w:rsidRDefault="00297C26" w:rsidP="00ED64C6">
      <w:pPr>
        <w:pStyle w:val="Default"/>
        <w:ind w:firstLine="720"/>
        <w:jc w:val="both"/>
        <w:rPr>
          <w:sz w:val="22"/>
          <w:szCs w:val="22"/>
        </w:rPr>
      </w:pPr>
      <w:r w:rsidRPr="00ED64C6">
        <w:rPr>
          <w:sz w:val="22"/>
          <w:szCs w:val="22"/>
        </w:rPr>
        <w:t xml:space="preserve">Etapa de mobilitate a personalului didactic numită </w:t>
      </w:r>
      <w:r w:rsidRPr="00ED64C6">
        <w:rPr>
          <w:b/>
          <w:bCs/>
          <w:sz w:val="22"/>
          <w:szCs w:val="22"/>
        </w:rPr>
        <w:t xml:space="preserve">completarea normei didactice de predare-învăţare-evaluare </w:t>
      </w:r>
      <w:r w:rsidRPr="00ED64C6">
        <w:rPr>
          <w:sz w:val="22"/>
          <w:szCs w:val="22"/>
        </w:rPr>
        <w:t xml:space="preserve">se desfăşoară în ordinea de prioritate prevăzută de </w:t>
      </w:r>
      <w:r w:rsidRPr="00ED64C6">
        <w:rPr>
          <w:b/>
          <w:bCs/>
          <w:color w:val="6F2F9F"/>
          <w:sz w:val="22"/>
          <w:szCs w:val="22"/>
        </w:rPr>
        <w:t xml:space="preserve">art. 4 alin. (1) lit. c), lit. e) </w:t>
      </w:r>
      <w:r w:rsidRPr="00ED64C6">
        <w:rPr>
          <w:sz w:val="22"/>
          <w:szCs w:val="22"/>
        </w:rPr>
        <w:t xml:space="preserve">şi </w:t>
      </w:r>
      <w:r w:rsidRPr="00ED64C6">
        <w:rPr>
          <w:b/>
          <w:bCs/>
          <w:color w:val="6F2F9F"/>
          <w:sz w:val="22"/>
          <w:szCs w:val="22"/>
        </w:rPr>
        <w:t xml:space="preserve">lit. h) </w:t>
      </w:r>
      <w:r w:rsidRPr="00ED64C6">
        <w:rPr>
          <w:sz w:val="22"/>
          <w:szCs w:val="22"/>
        </w:rPr>
        <w:t xml:space="preserve">din </w:t>
      </w:r>
      <w:r w:rsidRPr="00ED64C6">
        <w:rPr>
          <w:i/>
          <w:iCs/>
          <w:sz w:val="22"/>
          <w:szCs w:val="22"/>
        </w:rPr>
        <w:t>Metodologie</w:t>
      </w:r>
      <w:r w:rsidRPr="00ED64C6">
        <w:rPr>
          <w:sz w:val="22"/>
          <w:szCs w:val="22"/>
        </w:rPr>
        <w:t xml:space="preserve">. </w:t>
      </w:r>
    </w:p>
    <w:p w:rsidR="00297C26" w:rsidRPr="00ED64C6" w:rsidRDefault="00297C26" w:rsidP="00ED64C6">
      <w:pPr>
        <w:pStyle w:val="Default"/>
        <w:ind w:firstLine="720"/>
        <w:jc w:val="both"/>
        <w:rPr>
          <w:sz w:val="22"/>
          <w:szCs w:val="22"/>
        </w:rPr>
      </w:pPr>
      <w:r w:rsidRPr="00ED64C6">
        <w:rPr>
          <w:sz w:val="22"/>
          <w:szCs w:val="22"/>
        </w:rPr>
        <w:t xml:space="preserve">Organizarea şi desfăşurarea etapei de completare a normei didactice </w:t>
      </w:r>
      <w:r w:rsidRPr="00ED64C6">
        <w:rPr>
          <w:b/>
          <w:bCs/>
          <w:sz w:val="22"/>
          <w:szCs w:val="22"/>
        </w:rPr>
        <w:t xml:space="preserve">la nivel de unitate şcolară / consorţiu / localitate </w:t>
      </w:r>
      <w:r w:rsidRPr="00ED64C6">
        <w:rPr>
          <w:sz w:val="22"/>
          <w:szCs w:val="22"/>
        </w:rPr>
        <w:t xml:space="preserve">se face în conformitate cu prevederile </w:t>
      </w:r>
      <w:r w:rsidRPr="00ED64C6">
        <w:rPr>
          <w:b/>
          <w:bCs/>
          <w:color w:val="6F2F9F"/>
          <w:sz w:val="22"/>
          <w:szCs w:val="22"/>
        </w:rPr>
        <w:t>art. 25-26</w:t>
      </w:r>
      <w:r w:rsidRPr="00ED64C6">
        <w:rPr>
          <w:sz w:val="22"/>
          <w:szCs w:val="22"/>
        </w:rPr>
        <w:t xml:space="preserve">, </w:t>
      </w:r>
      <w:r w:rsidRPr="00ED64C6">
        <w:rPr>
          <w:b/>
          <w:bCs/>
          <w:color w:val="6F2F9F"/>
          <w:sz w:val="22"/>
          <w:szCs w:val="22"/>
        </w:rPr>
        <w:t xml:space="preserve">art. 28 alin. (5) </w:t>
      </w:r>
      <w:r w:rsidRPr="00ED64C6">
        <w:rPr>
          <w:sz w:val="22"/>
          <w:szCs w:val="22"/>
        </w:rPr>
        <w:t xml:space="preserve">din </w:t>
      </w:r>
      <w:r w:rsidRPr="00ED64C6">
        <w:rPr>
          <w:i/>
          <w:iCs/>
          <w:sz w:val="22"/>
          <w:szCs w:val="22"/>
        </w:rPr>
        <w:t>Metodologie</w:t>
      </w:r>
      <w:r w:rsidRPr="00ED64C6">
        <w:rPr>
          <w:sz w:val="22"/>
          <w:szCs w:val="22"/>
        </w:rPr>
        <w:t xml:space="preserve">. </w:t>
      </w:r>
    </w:p>
    <w:p w:rsidR="00297C26" w:rsidRPr="00ED64C6" w:rsidRDefault="00297C26" w:rsidP="00ED64C6">
      <w:pPr>
        <w:pStyle w:val="Default"/>
        <w:jc w:val="both"/>
        <w:rPr>
          <w:sz w:val="22"/>
          <w:szCs w:val="22"/>
        </w:rPr>
      </w:pPr>
      <w:r w:rsidRPr="00ED64C6">
        <w:rPr>
          <w:sz w:val="22"/>
          <w:szCs w:val="22"/>
        </w:rPr>
        <w:t xml:space="preserve">Organizarea şi desfăşurarea etapei de completare a normei didactice </w:t>
      </w:r>
      <w:r w:rsidRPr="00ED64C6">
        <w:rPr>
          <w:b/>
          <w:bCs/>
          <w:sz w:val="22"/>
          <w:szCs w:val="22"/>
        </w:rPr>
        <w:t xml:space="preserve">la nivel judeţean </w:t>
      </w:r>
      <w:r w:rsidRPr="00ED64C6">
        <w:rPr>
          <w:sz w:val="22"/>
          <w:szCs w:val="22"/>
        </w:rPr>
        <w:t xml:space="preserve">se face în conformitate cu prevederile </w:t>
      </w:r>
      <w:r w:rsidRPr="00ED64C6">
        <w:rPr>
          <w:b/>
          <w:bCs/>
          <w:color w:val="6F2F9F"/>
          <w:sz w:val="22"/>
          <w:szCs w:val="22"/>
        </w:rPr>
        <w:t xml:space="preserve">art. 33 </w:t>
      </w:r>
      <w:r w:rsidRPr="00ED64C6">
        <w:rPr>
          <w:sz w:val="22"/>
          <w:szCs w:val="22"/>
        </w:rPr>
        <w:t xml:space="preserve">din </w:t>
      </w:r>
      <w:r w:rsidRPr="00ED64C6">
        <w:rPr>
          <w:i/>
          <w:iCs/>
          <w:sz w:val="22"/>
          <w:szCs w:val="22"/>
        </w:rPr>
        <w:t>Metodologie</w:t>
      </w:r>
      <w:r w:rsidRPr="00ED64C6">
        <w:rPr>
          <w:sz w:val="22"/>
          <w:szCs w:val="22"/>
        </w:rPr>
        <w:t xml:space="preserve">. </w:t>
      </w:r>
    </w:p>
    <w:p w:rsidR="00297C26" w:rsidRPr="00ED64C6" w:rsidRDefault="00297C26" w:rsidP="00ED64C6">
      <w:pPr>
        <w:pStyle w:val="Default"/>
        <w:ind w:firstLine="720"/>
        <w:jc w:val="both"/>
        <w:rPr>
          <w:sz w:val="22"/>
          <w:szCs w:val="22"/>
        </w:rPr>
      </w:pPr>
      <w:r w:rsidRPr="00ED64C6">
        <w:rPr>
          <w:sz w:val="22"/>
          <w:szCs w:val="22"/>
        </w:rPr>
        <w:t xml:space="preserve">Informaţii despre </w:t>
      </w:r>
      <w:r w:rsidRPr="00ED64C6">
        <w:rPr>
          <w:b/>
          <w:bCs/>
          <w:sz w:val="22"/>
          <w:szCs w:val="22"/>
        </w:rPr>
        <w:t xml:space="preserve">categoriile de personal didactic </w:t>
      </w:r>
      <w:r w:rsidRPr="00ED64C6">
        <w:rPr>
          <w:sz w:val="22"/>
          <w:szCs w:val="22"/>
        </w:rPr>
        <w:t xml:space="preserve">de predare care poate beneficia de completarea normei didactice se găsesc în art. 5 alin. (1-6), art. 8 alin. (5), art. 19, art. 24 alin. (6) şi art. 28 alin. (5) din </w:t>
      </w:r>
      <w:r w:rsidRPr="00ED64C6">
        <w:rPr>
          <w:i/>
          <w:iCs/>
          <w:sz w:val="22"/>
          <w:szCs w:val="22"/>
        </w:rPr>
        <w:t>Metodologie</w:t>
      </w:r>
      <w:r w:rsidRPr="00ED64C6">
        <w:rPr>
          <w:sz w:val="22"/>
          <w:szCs w:val="22"/>
        </w:rPr>
        <w:t xml:space="preserve">. </w:t>
      </w:r>
    </w:p>
    <w:p w:rsidR="00297C26" w:rsidRPr="00ED64C6" w:rsidRDefault="00297C26" w:rsidP="00ED64C6">
      <w:pPr>
        <w:pStyle w:val="Default"/>
        <w:ind w:firstLine="720"/>
        <w:jc w:val="both"/>
        <w:rPr>
          <w:sz w:val="22"/>
          <w:szCs w:val="22"/>
        </w:rPr>
      </w:pPr>
      <w:r w:rsidRPr="00ED64C6">
        <w:rPr>
          <w:sz w:val="22"/>
          <w:szCs w:val="22"/>
        </w:rPr>
        <w:t xml:space="preserve">Informaţiile despre </w:t>
      </w:r>
      <w:r w:rsidRPr="00ED64C6">
        <w:rPr>
          <w:b/>
          <w:bCs/>
          <w:sz w:val="22"/>
          <w:szCs w:val="22"/>
        </w:rPr>
        <w:t xml:space="preserve">avizele şi atestatele </w:t>
      </w:r>
      <w:r w:rsidRPr="00ED64C6">
        <w:rPr>
          <w:sz w:val="22"/>
          <w:szCs w:val="22"/>
        </w:rPr>
        <w:t xml:space="preserve">necesare soluţionării completărilor de normă precum şi despre </w:t>
      </w:r>
      <w:r w:rsidRPr="00ED64C6">
        <w:rPr>
          <w:b/>
          <w:bCs/>
          <w:sz w:val="22"/>
          <w:szCs w:val="22"/>
        </w:rPr>
        <w:t xml:space="preserve">probele orale </w:t>
      </w:r>
      <w:r w:rsidRPr="00ED64C6">
        <w:rPr>
          <w:sz w:val="22"/>
          <w:szCs w:val="22"/>
        </w:rPr>
        <w:t xml:space="preserve">pentru limba în care se face predarea, </w:t>
      </w:r>
      <w:r w:rsidRPr="00ED64C6">
        <w:rPr>
          <w:b/>
          <w:bCs/>
          <w:sz w:val="22"/>
          <w:szCs w:val="22"/>
        </w:rPr>
        <w:t xml:space="preserve">probele practice </w:t>
      </w:r>
      <w:r w:rsidRPr="00ED64C6">
        <w:rPr>
          <w:sz w:val="22"/>
          <w:szCs w:val="22"/>
        </w:rPr>
        <w:t xml:space="preserve">în profilul postului şi </w:t>
      </w:r>
      <w:r w:rsidRPr="00ED64C6">
        <w:rPr>
          <w:b/>
          <w:bCs/>
          <w:sz w:val="22"/>
          <w:szCs w:val="22"/>
        </w:rPr>
        <w:t xml:space="preserve">inspecţiile speciale </w:t>
      </w:r>
      <w:r w:rsidRPr="00ED64C6">
        <w:rPr>
          <w:sz w:val="22"/>
          <w:szCs w:val="22"/>
        </w:rPr>
        <w:t xml:space="preserve">la clasă se găsesc în art. 4 alin. (2-7) din </w:t>
      </w:r>
      <w:r w:rsidRPr="00ED64C6">
        <w:rPr>
          <w:i/>
          <w:iCs/>
          <w:sz w:val="22"/>
          <w:szCs w:val="22"/>
        </w:rPr>
        <w:t>Metodologie</w:t>
      </w:r>
      <w:r w:rsidRPr="00ED64C6">
        <w:rPr>
          <w:sz w:val="22"/>
          <w:szCs w:val="22"/>
        </w:rPr>
        <w:t xml:space="preserve">. </w:t>
      </w:r>
    </w:p>
    <w:p w:rsidR="00FC75DD" w:rsidRPr="00ED64C6" w:rsidRDefault="00FC75DD" w:rsidP="00ED64C6">
      <w:pPr>
        <w:pStyle w:val="Default"/>
        <w:jc w:val="both"/>
        <w:rPr>
          <w:b/>
          <w:bCs/>
          <w:color w:val="00AF50"/>
          <w:sz w:val="22"/>
          <w:szCs w:val="22"/>
        </w:rPr>
      </w:pPr>
    </w:p>
    <w:p w:rsidR="00297C26" w:rsidRPr="00ED64C6" w:rsidRDefault="00297C26" w:rsidP="00ED64C6">
      <w:pPr>
        <w:pStyle w:val="Default"/>
        <w:jc w:val="both"/>
        <w:rPr>
          <w:color w:val="00AF50"/>
          <w:sz w:val="22"/>
          <w:szCs w:val="22"/>
        </w:rPr>
      </w:pPr>
      <w:r w:rsidRPr="00ED64C6">
        <w:rPr>
          <w:b/>
          <w:bCs/>
          <w:color w:val="00AF50"/>
          <w:sz w:val="22"/>
          <w:szCs w:val="22"/>
        </w:rPr>
        <w:t xml:space="preserve">Reducerea de activitate </w:t>
      </w:r>
    </w:p>
    <w:p w:rsidR="00297C26" w:rsidRPr="00ED64C6" w:rsidRDefault="00297C26" w:rsidP="00ED64C6">
      <w:pPr>
        <w:pStyle w:val="Default"/>
        <w:ind w:firstLine="720"/>
        <w:jc w:val="both"/>
        <w:rPr>
          <w:sz w:val="22"/>
          <w:szCs w:val="22"/>
        </w:rPr>
      </w:pPr>
      <w:r w:rsidRPr="00ED64C6">
        <w:rPr>
          <w:sz w:val="22"/>
          <w:szCs w:val="22"/>
        </w:rPr>
        <w:t xml:space="preserve">În cuprinsul </w:t>
      </w:r>
      <w:r w:rsidRPr="00ED64C6">
        <w:rPr>
          <w:b/>
          <w:bCs/>
          <w:color w:val="6F2F9F"/>
          <w:sz w:val="22"/>
          <w:szCs w:val="22"/>
        </w:rPr>
        <w:t xml:space="preserve">art. 25 </w:t>
      </w:r>
      <w:r w:rsidRPr="00ED64C6">
        <w:rPr>
          <w:sz w:val="22"/>
          <w:szCs w:val="22"/>
        </w:rPr>
        <w:t xml:space="preserve">din </w:t>
      </w:r>
      <w:r w:rsidRPr="00ED64C6">
        <w:rPr>
          <w:i/>
          <w:iCs/>
          <w:sz w:val="22"/>
          <w:szCs w:val="22"/>
        </w:rPr>
        <w:t xml:space="preserve">Metodologie </w:t>
      </w:r>
      <w:r w:rsidRPr="00ED64C6">
        <w:rPr>
          <w:sz w:val="22"/>
          <w:szCs w:val="22"/>
        </w:rPr>
        <w:t xml:space="preserve">este definită situaţia de </w:t>
      </w:r>
      <w:r w:rsidRPr="00ED64C6">
        <w:rPr>
          <w:b/>
          <w:bCs/>
          <w:sz w:val="22"/>
          <w:szCs w:val="22"/>
        </w:rPr>
        <w:t xml:space="preserve">reducere de activitate </w:t>
      </w:r>
      <w:r w:rsidRPr="00ED64C6">
        <w:rPr>
          <w:sz w:val="22"/>
          <w:szCs w:val="22"/>
        </w:rPr>
        <w:t xml:space="preserve">cu cele </w:t>
      </w:r>
      <w:r w:rsidRPr="00ED64C6">
        <w:rPr>
          <w:color w:val="6F2F9F"/>
          <w:sz w:val="22"/>
          <w:szCs w:val="22"/>
        </w:rPr>
        <w:t>două forme</w:t>
      </w:r>
      <w:r w:rsidRPr="00ED64C6">
        <w:rPr>
          <w:sz w:val="22"/>
          <w:szCs w:val="22"/>
        </w:rPr>
        <w:t xml:space="preserve">: </w:t>
      </w:r>
    </w:p>
    <w:p w:rsidR="00297C26" w:rsidRPr="00ED64C6" w:rsidRDefault="00297C26" w:rsidP="00ED64C6">
      <w:pPr>
        <w:pStyle w:val="Default"/>
        <w:spacing w:after="53"/>
        <w:jc w:val="both"/>
        <w:rPr>
          <w:sz w:val="22"/>
          <w:szCs w:val="22"/>
        </w:rPr>
      </w:pPr>
      <w:r w:rsidRPr="00ED64C6">
        <w:rPr>
          <w:sz w:val="22"/>
          <w:szCs w:val="22"/>
        </w:rPr>
        <w:t xml:space="preserve">a) </w:t>
      </w:r>
      <w:r w:rsidRPr="00ED64C6">
        <w:rPr>
          <w:b/>
          <w:bCs/>
          <w:sz w:val="22"/>
          <w:szCs w:val="22"/>
        </w:rPr>
        <w:t xml:space="preserve">completarea </w:t>
      </w:r>
      <w:r w:rsidRPr="00ED64C6">
        <w:rPr>
          <w:sz w:val="22"/>
          <w:szCs w:val="22"/>
        </w:rPr>
        <w:t xml:space="preserve">normei didactice - în cazul în care </w:t>
      </w:r>
      <w:r w:rsidRPr="00ED64C6">
        <w:rPr>
          <w:b/>
          <w:bCs/>
          <w:color w:val="6F2F9F"/>
          <w:sz w:val="22"/>
          <w:szCs w:val="22"/>
        </w:rPr>
        <w:t xml:space="preserve">se poate </w:t>
      </w:r>
      <w:r w:rsidRPr="00ED64C6">
        <w:rPr>
          <w:color w:val="6F2F9F"/>
          <w:sz w:val="22"/>
          <w:szCs w:val="22"/>
        </w:rPr>
        <w:t xml:space="preserve">constitui cel puţin ½ normă </w:t>
      </w:r>
      <w:r w:rsidRPr="00ED64C6">
        <w:rPr>
          <w:sz w:val="22"/>
          <w:szCs w:val="22"/>
        </w:rPr>
        <w:t xml:space="preserve">didactică – </w:t>
      </w:r>
      <w:r w:rsidRPr="00ED64C6">
        <w:rPr>
          <w:b/>
          <w:bCs/>
          <w:sz w:val="22"/>
          <w:szCs w:val="22"/>
        </w:rPr>
        <w:t>art. 25 alin. (1)</w:t>
      </w:r>
      <w:r w:rsidRPr="00ED64C6">
        <w:rPr>
          <w:sz w:val="22"/>
          <w:szCs w:val="22"/>
        </w:rPr>
        <w:t xml:space="preserve">; </w:t>
      </w:r>
    </w:p>
    <w:p w:rsidR="00297C26" w:rsidRPr="00ED64C6" w:rsidRDefault="00297C26" w:rsidP="00ED64C6">
      <w:pPr>
        <w:pStyle w:val="Default"/>
        <w:jc w:val="both"/>
        <w:rPr>
          <w:sz w:val="22"/>
          <w:szCs w:val="22"/>
        </w:rPr>
      </w:pPr>
      <w:r w:rsidRPr="00ED64C6">
        <w:rPr>
          <w:sz w:val="22"/>
          <w:szCs w:val="22"/>
        </w:rPr>
        <w:t xml:space="preserve">b) </w:t>
      </w:r>
      <w:r w:rsidRPr="00ED64C6">
        <w:rPr>
          <w:b/>
          <w:bCs/>
          <w:sz w:val="22"/>
          <w:szCs w:val="22"/>
        </w:rPr>
        <w:t xml:space="preserve">restrângerea </w:t>
      </w:r>
      <w:r w:rsidRPr="00ED64C6">
        <w:rPr>
          <w:sz w:val="22"/>
          <w:szCs w:val="22"/>
        </w:rPr>
        <w:t xml:space="preserve">de activitate - în cazul în care </w:t>
      </w:r>
      <w:r w:rsidRPr="00ED64C6">
        <w:rPr>
          <w:b/>
          <w:bCs/>
          <w:color w:val="6F2F9F"/>
          <w:sz w:val="22"/>
          <w:szCs w:val="22"/>
        </w:rPr>
        <w:t xml:space="preserve">nu se poate </w:t>
      </w:r>
      <w:r w:rsidRPr="00ED64C6">
        <w:rPr>
          <w:color w:val="6F2F9F"/>
          <w:sz w:val="22"/>
          <w:szCs w:val="22"/>
        </w:rPr>
        <w:t xml:space="preserve">constitui cel puţin ½ normă didactică </w:t>
      </w:r>
      <w:r w:rsidRPr="00ED64C6">
        <w:rPr>
          <w:sz w:val="22"/>
          <w:szCs w:val="22"/>
        </w:rPr>
        <w:t xml:space="preserve">– </w:t>
      </w:r>
      <w:r w:rsidRPr="00ED64C6">
        <w:rPr>
          <w:b/>
          <w:bCs/>
          <w:sz w:val="22"/>
          <w:szCs w:val="22"/>
        </w:rPr>
        <w:t>art. 25 alin. (2)</w:t>
      </w:r>
      <w:r w:rsidRPr="00ED64C6">
        <w:rPr>
          <w:sz w:val="22"/>
          <w:szCs w:val="22"/>
        </w:rPr>
        <w:t xml:space="preserve">. </w:t>
      </w:r>
    </w:p>
    <w:p w:rsidR="00297C26" w:rsidRDefault="00297C26" w:rsidP="00ED64C6">
      <w:pPr>
        <w:pStyle w:val="Default"/>
        <w:jc w:val="both"/>
        <w:rPr>
          <w:sz w:val="22"/>
          <w:szCs w:val="22"/>
        </w:rPr>
      </w:pPr>
    </w:p>
    <w:p w:rsidR="00F02D53" w:rsidRDefault="00F02D53" w:rsidP="00ED64C6">
      <w:pPr>
        <w:pStyle w:val="Default"/>
        <w:jc w:val="both"/>
        <w:rPr>
          <w:sz w:val="22"/>
          <w:szCs w:val="22"/>
        </w:rPr>
      </w:pPr>
    </w:p>
    <w:p w:rsidR="00F02D53" w:rsidRDefault="00F02D53" w:rsidP="00ED64C6">
      <w:pPr>
        <w:pStyle w:val="Default"/>
        <w:jc w:val="both"/>
        <w:rPr>
          <w:sz w:val="22"/>
          <w:szCs w:val="22"/>
        </w:rPr>
      </w:pPr>
    </w:p>
    <w:p w:rsidR="00F02D53" w:rsidRPr="00ED64C6" w:rsidRDefault="00F02D53" w:rsidP="00ED64C6">
      <w:pPr>
        <w:pStyle w:val="Default"/>
        <w:jc w:val="both"/>
        <w:rPr>
          <w:sz w:val="22"/>
          <w:szCs w:val="22"/>
        </w:rPr>
      </w:pPr>
    </w:p>
    <w:p w:rsidR="00297C26" w:rsidRPr="00ED64C6" w:rsidRDefault="00297C26" w:rsidP="00ED64C6">
      <w:pPr>
        <w:pStyle w:val="Default"/>
        <w:jc w:val="both"/>
        <w:rPr>
          <w:color w:val="00AF50"/>
          <w:sz w:val="22"/>
          <w:szCs w:val="22"/>
        </w:rPr>
      </w:pPr>
      <w:r w:rsidRPr="00ED64C6">
        <w:rPr>
          <w:b/>
          <w:bCs/>
          <w:color w:val="00AF50"/>
          <w:sz w:val="22"/>
          <w:szCs w:val="22"/>
        </w:rPr>
        <w:lastRenderedPageBreak/>
        <w:t xml:space="preserve">Etapele soluţionării completărilor de normă </w:t>
      </w:r>
    </w:p>
    <w:p w:rsidR="00297C26" w:rsidRPr="00ED64C6" w:rsidRDefault="00297C26" w:rsidP="00ED64C6">
      <w:pPr>
        <w:pStyle w:val="Default"/>
        <w:jc w:val="both"/>
        <w:rPr>
          <w:sz w:val="22"/>
          <w:szCs w:val="22"/>
        </w:rPr>
      </w:pPr>
      <w:r w:rsidRPr="00ED64C6">
        <w:rPr>
          <w:b/>
          <w:bCs/>
          <w:color w:val="00AF50"/>
          <w:sz w:val="22"/>
          <w:szCs w:val="22"/>
        </w:rPr>
        <w:t xml:space="preserve">A. </w:t>
      </w:r>
      <w:r w:rsidRPr="00ED64C6">
        <w:rPr>
          <w:i/>
          <w:iCs/>
          <w:sz w:val="22"/>
          <w:szCs w:val="22"/>
        </w:rPr>
        <w:t>în prima etapă</w:t>
      </w:r>
      <w:r w:rsidRPr="00ED64C6">
        <w:rPr>
          <w:sz w:val="22"/>
          <w:szCs w:val="22"/>
        </w:rPr>
        <w:t xml:space="preserve">: </w:t>
      </w:r>
    </w:p>
    <w:p w:rsidR="00297C26" w:rsidRPr="00ED64C6" w:rsidRDefault="00297C26" w:rsidP="00ED64C6">
      <w:pPr>
        <w:pStyle w:val="Default"/>
        <w:spacing w:after="53"/>
        <w:jc w:val="both"/>
        <w:rPr>
          <w:sz w:val="22"/>
          <w:szCs w:val="22"/>
        </w:rPr>
      </w:pPr>
      <w:r w:rsidRPr="00ED64C6">
        <w:rPr>
          <w:color w:val="00AF50"/>
          <w:sz w:val="22"/>
          <w:szCs w:val="22"/>
        </w:rPr>
        <w:t xml:space="preserve">A.1. </w:t>
      </w:r>
      <w:r w:rsidRPr="00ED64C6">
        <w:rPr>
          <w:b/>
          <w:bCs/>
          <w:sz w:val="22"/>
          <w:szCs w:val="22"/>
        </w:rPr>
        <w:t xml:space="preserve">la nivelul unităţii </w:t>
      </w:r>
      <w:r w:rsidRPr="00ED64C6">
        <w:rPr>
          <w:sz w:val="22"/>
          <w:szCs w:val="22"/>
        </w:rPr>
        <w:t xml:space="preserve">titularului/ debutantului/ angajatului pe durata viabilităţii postului/catedrei; </w:t>
      </w:r>
    </w:p>
    <w:p w:rsidR="00297C26" w:rsidRPr="00ED64C6" w:rsidRDefault="00297C26" w:rsidP="00ED64C6">
      <w:pPr>
        <w:pStyle w:val="Default"/>
        <w:jc w:val="both"/>
        <w:rPr>
          <w:sz w:val="22"/>
          <w:szCs w:val="22"/>
        </w:rPr>
      </w:pPr>
      <w:r w:rsidRPr="00ED64C6">
        <w:rPr>
          <w:color w:val="00AF50"/>
          <w:sz w:val="22"/>
          <w:szCs w:val="22"/>
        </w:rPr>
        <w:t xml:space="preserve">A.2. </w:t>
      </w:r>
      <w:r w:rsidRPr="00ED64C6">
        <w:rPr>
          <w:b/>
          <w:bCs/>
          <w:sz w:val="22"/>
          <w:szCs w:val="22"/>
        </w:rPr>
        <w:t xml:space="preserve">la nivelul consorţiului şcolar </w:t>
      </w:r>
      <w:r w:rsidRPr="00ED64C6">
        <w:rPr>
          <w:sz w:val="22"/>
          <w:szCs w:val="22"/>
        </w:rPr>
        <w:t xml:space="preserve">din care face parte unitatea titularului/ debutantului/ angajatului pe durata viabilităţii postului/catedrei; </w:t>
      </w:r>
    </w:p>
    <w:p w:rsidR="00297C26" w:rsidRPr="00ED64C6" w:rsidRDefault="00297C26" w:rsidP="00ED64C6">
      <w:pPr>
        <w:pStyle w:val="Default"/>
        <w:jc w:val="both"/>
        <w:rPr>
          <w:sz w:val="22"/>
          <w:szCs w:val="22"/>
        </w:rPr>
      </w:pPr>
      <w:r w:rsidRPr="00ED64C6">
        <w:rPr>
          <w:color w:val="00AF50"/>
          <w:sz w:val="22"/>
          <w:szCs w:val="22"/>
        </w:rPr>
        <w:t xml:space="preserve">A.3. </w:t>
      </w:r>
      <w:r w:rsidRPr="00ED64C6">
        <w:rPr>
          <w:sz w:val="22"/>
          <w:szCs w:val="22"/>
        </w:rPr>
        <w:t xml:space="preserve">în unităţi şcolare din </w:t>
      </w:r>
      <w:r w:rsidRPr="00ED64C6">
        <w:rPr>
          <w:b/>
          <w:bCs/>
          <w:sz w:val="22"/>
          <w:szCs w:val="22"/>
        </w:rPr>
        <w:t xml:space="preserve">aceeaşi localitate. </w:t>
      </w:r>
    </w:p>
    <w:p w:rsidR="00297C26" w:rsidRPr="00ED64C6" w:rsidRDefault="00297C26" w:rsidP="00ED64C6">
      <w:pPr>
        <w:pStyle w:val="Default"/>
        <w:jc w:val="both"/>
        <w:rPr>
          <w:sz w:val="22"/>
          <w:szCs w:val="22"/>
        </w:rPr>
      </w:pPr>
      <w:r w:rsidRPr="00ED64C6">
        <w:rPr>
          <w:b/>
          <w:bCs/>
          <w:color w:val="00AF50"/>
          <w:sz w:val="22"/>
          <w:szCs w:val="22"/>
        </w:rPr>
        <w:t xml:space="preserve">B. </w:t>
      </w:r>
      <w:r w:rsidRPr="00ED64C6">
        <w:rPr>
          <w:i/>
          <w:iCs/>
          <w:sz w:val="22"/>
          <w:szCs w:val="22"/>
        </w:rPr>
        <w:t>în a doua etapă</w:t>
      </w:r>
      <w:r w:rsidRPr="00ED64C6">
        <w:rPr>
          <w:sz w:val="22"/>
          <w:szCs w:val="22"/>
        </w:rPr>
        <w:t xml:space="preserve">, </w:t>
      </w:r>
      <w:r w:rsidRPr="00ED64C6">
        <w:rPr>
          <w:b/>
          <w:bCs/>
          <w:sz w:val="22"/>
          <w:szCs w:val="22"/>
        </w:rPr>
        <w:t>la nivel judeţean</w:t>
      </w:r>
      <w:r w:rsidRPr="00ED64C6">
        <w:rPr>
          <w:sz w:val="22"/>
          <w:szCs w:val="22"/>
        </w:rPr>
        <w:t xml:space="preserve">, în şedinţă organizată de Comisia judeţeană de mobilitate a ISJ </w:t>
      </w:r>
      <w:r w:rsidR="00F47BC4" w:rsidRPr="00ED64C6">
        <w:rPr>
          <w:sz w:val="22"/>
          <w:szCs w:val="22"/>
        </w:rPr>
        <w:t>Ilfov</w:t>
      </w:r>
      <w:r w:rsidRPr="00ED64C6">
        <w:rPr>
          <w:sz w:val="22"/>
          <w:szCs w:val="22"/>
        </w:rPr>
        <w:t xml:space="preserve">. </w:t>
      </w:r>
    </w:p>
    <w:p w:rsidR="00297C26" w:rsidRPr="00ED64C6" w:rsidRDefault="00297C26" w:rsidP="00ED64C6">
      <w:pPr>
        <w:pStyle w:val="Default"/>
        <w:jc w:val="both"/>
        <w:rPr>
          <w:sz w:val="22"/>
          <w:szCs w:val="22"/>
        </w:rPr>
      </w:pPr>
      <w:r w:rsidRPr="00ED64C6">
        <w:rPr>
          <w:sz w:val="22"/>
          <w:szCs w:val="22"/>
        </w:rPr>
        <w:t xml:space="preserve">Pentru ambele situaţii, </w:t>
      </w:r>
      <w:r w:rsidRPr="00ED64C6">
        <w:rPr>
          <w:b/>
          <w:bCs/>
          <w:color w:val="6F2F9F"/>
          <w:sz w:val="22"/>
          <w:szCs w:val="22"/>
        </w:rPr>
        <w:t xml:space="preserve">A </w:t>
      </w:r>
      <w:r w:rsidRPr="00ED64C6">
        <w:rPr>
          <w:sz w:val="22"/>
          <w:szCs w:val="22"/>
        </w:rPr>
        <w:t xml:space="preserve">şi </w:t>
      </w:r>
      <w:r w:rsidRPr="00ED64C6">
        <w:rPr>
          <w:b/>
          <w:bCs/>
          <w:color w:val="6F2F9F"/>
          <w:sz w:val="22"/>
          <w:szCs w:val="22"/>
        </w:rPr>
        <w:t>B</w:t>
      </w:r>
      <w:r w:rsidRPr="00ED64C6">
        <w:rPr>
          <w:sz w:val="22"/>
          <w:szCs w:val="22"/>
        </w:rPr>
        <w:t xml:space="preserve">, </w:t>
      </w:r>
      <w:r w:rsidRPr="00ED64C6">
        <w:rPr>
          <w:b/>
          <w:bCs/>
          <w:sz w:val="22"/>
          <w:szCs w:val="22"/>
        </w:rPr>
        <w:t xml:space="preserve">deciziile de completare </w:t>
      </w:r>
      <w:r w:rsidRPr="00ED64C6">
        <w:rPr>
          <w:sz w:val="22"/>
          <w:szCs w:val="22"/>
        </w:rPr>
        <w:t xml:space="preserve">a normei didactice sunt </w:t>
      </w:r>
      <w:r w:rsidRPr="00ED64C6">
        <w:rPr>
          <w:b/>
          <w:bCs/>
          <w:sz w:val="22"/>
          <w:szCs w:val="22"/>
        </w:rPr>
        <w:t xml:space="preserve">emise </w:t>
      </w:r>
      <w:r w:rsidRPr="00ED64C6">
        <w:rPr>
          <w:sz w:val="22"/>
          <w:szCs w:val="22"/>
        </w:rPr>
        <w:t xml:space="preserve">de </w:t>
      </w:r>
      <w:r w:rsidRPr="00ED64C6">
        <w:rPr>
          <w:b/>
          <w:bCs/>
          <w:sz w:val="22"/>
          <w:szCs w:val="22"/>
        </w:rPr>
        <w:t>inspectorul şcolar general</w:t>
      </w:r>
      <w:r w:rsidRPr="00ED64C6">
        <w:rPr>
          <w:sz w:val="22"/>
          <w:szCs w:val="22"/>
        </w:rPr>
        <w:t xml:space="preserve">. </w:t>
      </w:r>
    </w:p>
    <w:p w:rsidR="00297C26" w:rsidRPr="00ED64C6" w:rsidRDefault="00297C26" w:rsidP="00ED64C6">
      <w:pPr>
        <w:pStyle w:val="Default"/>
        <w:ind w:firstLine="720"/>
        <w:jc w:val="both"/>
        <w:rPr>
          <w:sz w:val="22"/>
          <w:szCs w:val="22"/>
        </w:rPr>
      </w:pPr>
      <w:r w:rsidRPr="00ED64C6">
        <w:rPr>
          <w:sz w:val="22"/>
          <w:szCs w:val="22"/>
        </w:rPr>
        <w:t xml:space="preserve">Completarea normei didactice poate să fie aprobată, conform prevederilor </w:t>
      </w:r>
      <w:r w:rsidRPr="00ED64C6">
        <w:rPr>
          <w:b/>
          <w:bCs/>
          <w:color w:val="6F2F9F"/>
          <w:sz w:val="22"/>
          <w:szCs w:val="22"/>
        </w:rPr>
        <w:t xml:space="preserve">art. 26 alin. (6-8) </w:t>
      </w:r>
      <w:r w:rsidRPr="00ED64C6">
        <w:rPr>
          <w:sz w:val="22"/>
          <w:szCs w:val="22"/>
        </w:rPr>
        <w:t xml:space="preserve">din Metodologie: </w:t>
      </w:r>
    </w:p>
    <w:p w:rsidR="00297C26" w:rsidRPr="00ED64C6" w:rsidRDefault="00297C26" w:rsidP="00ED64C6">
      <w:pPr>
        <w:pStyle w:val="Default"/>
        <w:jc w:val="both"/>
        <w:rPr>
          <w:sz w:val="22"/>
          <w:szCs w:val="22"/>
        </w:rPr>
      </w:pPr>
      <w:r w:rsidRPr="00ED64C6">
        <w:rPr>
          <w:b/>
          <w:bCs/>
          <w:color w:val="6F2F9F"/>
          <w:sz w:val="22"/>
          <w:szCs w:val="22"/>
        </w:rPr>
        <w:t xml:space="preserve">1) </w:t>
      </w:r>
      <w:r w:rsidRPr="00ED64C6">
        <w:rPr>
          <w:sz w:val="22"/>
          <w:szCs w:val="22"/>
        </w:rPr>
        <w:t xml:space="preserve">pe </w:t>
      </w:r>
      <w:r w:rsidRPr="00ED64C6">
        <w:rPr>
          <w:b/>
          <w:bCs/>
          <w:color w:val="6F2F9F"/>
          <w:sz w:val="22"/>
          <w:szCs w:val="22"/>
        </w:rPr>
        <w:t xml:space="preserve">perioadă determinată </w:t>
      </w:r>
      <w:r w:rsidRPr="00ED64C6">
        <w:rPr>
          <w:sz w:val="22"/>
          <w:szCs w:val="22"/>
        </w:rPr>
        <w:t>(</w:t>
      </w:r>
      <w:r w:rsidRPr="00ED64C6">
        <w:rPr>
          <w:i/>
          <w:iCs/>
          <w:sz w:val="22"/>
          <w:szCs w:val="22"/>
        </w:rPr>
        <w:t>anul şcolar 2022-2023</w:t>
      </w:r>
      <w:r w:rsidRPr="00ED64C6">
        <w:rPr>
          <w:sz w:val="22"/>
          <w:szCs w:val="22"/>
        </w:rPr>
        <w:t xml:space="preserve">) pentru următoarele categorii de candidaţi: </w:t>
      </w:r>
    </w:p>
    <w:p w:rsidR="00297C26" w:rsidRPr="00ED64C6" w:rsidRDefault="00297C26" w:rsidP="00ED64C6">
      <w:pPr>
        <w:pStyle w:val="Default"/>
        <w:spacing w:after="53"/>
        <w:jc w:val="both"/>
        <w:rPr>
          <w:sz w:val="22"/>
          <w:szCs w:val="22"/>
        </w:rPr>
      </w:pPr>
      <w:r w:rsidRPr="00ED64C6">
        <w:rPr>
          <w:sz w:val="22"/>
          <w:szCs w:val="22"/>
        </w:rPr>
        <w:t xml:space="preserve">a) titulari; </w:t>
      </w:r>
    </w:p>
    <w:p w:rsidR="00297C26" w:rsidRPr="00ED64C6" w:rsidRDefault="00297C26" w:rsidP="00ED64C6">
      <w:pPr>
        <w:pStyle w:val="Default"/>
        <w:spacing w:after="53"/>
        <w:jc w:val="both"/>
        <w:rPr>
          <w:sz w:val="22"/>
          <w:szCs w:val="22"/>
        </w:rPr>
      </w:pPr>
      <w:r w:rsidRPr="00ED64C6">
        <w:rPr>
          <w:sz w:val="22"/>
          <w:szCs w:val="22"/>
        </w:rPr>
        <w:t xml:space="preserve">b) debutanţii prevăzuţi la art. 21 alin. (4) şi (6); </w:t>
      </w:r>
    </w:p>
    <w:p w:rsidR="00297C26" w:rsidRPr="00ED64C6" w:rsidRDefault="00297C26" w:rsidP="00ED64C6">
      <w:pPr>
        <w:pStyle w:val="Default"/>
        <w:jc w:val="both"/>
        <w:rPr>
          <w:sz w:val="22"/>
          <w:szCs w:val="22"/>
        </w:rPr>
      </w:pPr>
      <w:r w:rsidRPr="00ED64C6">
        <w:rPr>
          <w:sz w:val="22"/>
          <w:szCs w:val="22"/>
        </w:rPr>
        <w:t xml:space="preserve">c) angajaţii pe durata viabilităţii postului didactic/catedrei. </w:t>
      </w:r>
    </w:p>
    <w:p w:rsidR="00297C26" w:rsidRPr="00ED64C6" w:rsidRDefault="00297C26" w:rsidP="00ED64C6">
      <w:pPr>
        <w:pStyle w:val="Default"/>
        <w:jc w:val="both"/>
        <w:rPr>
          <w:sz w:val="22"/>
          <w:szCs w:val="22"/>
        </w:rPr>
      </w:pPr>
      <w:r w:rsidRPr="00ED64C6">
        <w:rPr>
          <w:b/>
          <w:bCs/>
          <w:color w:val="6F2F9F"/>
          <w:sz w:val="22"/>
          <w:szCs w:val="22"/>
        </w:rPr>
        <w:t xml:space="preserve">2) </w:t>
      </w:r>
      <w:r w:rsidRPr="00ED64C6">
        <w:rPr>
          <w:sz w:val="22"/>
          <w:szCs w:val="22"/>
        </w:rPr>
        <w:t xml:space="preserve">pe </w:t>
      </w:r>
      <w:r w:rsidRPr="00ED64C6">
        <w:rPr>
          <w:b/>
          <w:bCs/>
          <w:color w:val="6F2F9F"/>
          <w:sz w:val="22"/>
          <w:szCs w:val="22"/>
        </w:rPr>
        <w:t xml:space="preserve">perioadă nedeterminată </w:t>
      </w:r>
      <w:r w:rsidRPr="00ED64C6">
        <w:rPr>
          <w:sz w:val="22"/>
          <w:szCs w:val="22"/>
        </w:rPr>
        <w:t xml:space="preserve">(începând cu data de </w:t>
      </w:r>
      <w:r w:rsidRPr="00ED64C6">
        <w:rPr>
          <w:b/>
          <w:bCs/>
          <w:sz w:val="22"/>
          <w:szCs w:val="22"/>
        </w:rPr>
        <w:t>01.09.2022</w:t>
      </w:r>
      <w:r w:rsidRPr="00ED64C6">
        <w:rPr>
          <w:sz w:val="22"/>
          <w:szCs w:val="22"/>
        </w:rPr>
        <w:t xml:space="preserve">) pentru următoarele categorii de candidaţi: </w:t>
      </w:r>
    </w:p>
    <w:p w:rsidR="00297C26" w:rsidRPr="00ED64C6" w:rsidRDefault="00297C26" w:rsidP="00ED64C6">
      <w:pPr>
        <w:pStyle w:val="Default"/>
        <w:spacing w:after="53"/>
        <w:jc w:val="both"/>
        <w:rPr>
          <w:sz w:val="22"/>
          <w:szCs w:val="22"/>
        </w:rPr>
      </w:pPr>
      <w:r w:rsidRPr="00ED64C6">
        <w:rPr>
          <w:sz w:val="22"/>
          <w:szCs w:val="22"/>
        </w:rPr>
        <w:t xml:space="preserve">a) </w:t>
      </w:r>
      <w:r w:rsidRPr="00ED64C6">
        <w:rPr>
          <w:b/>
          <w:bCs/>
          <w:sz w:val="22"/>
          <w:szCs w:val="22"/>
        </w:rPr>
        <w:t>titulari</w:t>
      </w:r>
      <w:r w:rsidRPr="00ED64C6">
        <w:rPr>
          <w:sz w:val="22"/>
          <w:szCs w:val="22"/>
        </w:rPr>
        <w:t xml:space="preserve">, în mediul </w:t>
      </w:r>
      <w:r w:rsidRPr="00ED64C6">
        <w:rPr>
          <w:b/>
          <w:bCs/>
          <w:sz w:val="22"/>
          <w:szCs w:val="22"/>
        </w:rPr>
        <w:t>rural</w:t>
      </w:r>
      <w:r w:rsidRPr="00ED64C6">
        <w:rPr>
          <w:sz w:val="22"/>
          <w:szCs w:val="22"/>
        </w:rPr>
        <w:t xml:space="preserve">, conform specializării/specializărilor înscrise pe diploma/ diplomele de studii, dacă fracţiunile de normă sunt vacante; </w:t>
      </w:r>
    </w:p>
    <w:p w:rsidR="00297C26" w:rsidRPr="00ED64C6" w:rsidRDefault="00297C26" w:rsidP="00ED64C6">
      <w:pPr>
        <w:pStyle w:val="Default"/>
        <w:jc w:val="both"/>
        <w:rPr>
          <w:sz w:val="22"/>
          <w:szCs w:val="22"/>
        </w:rPr>
      </w:pPr>
      <w:r w:rsidRPr="00ED64C6">
        <w:rPr>
          <w:sz w:val="22"/>
          <w:szCs w:val="22"/>
        </w:rPr>
        <w:t xml:space="preserve">b) </w:t>
      </w:r>
      <w:r w:rsidRPr="00ED64C6">
        <w:rPr>
          <w:b/>
          <w:bCs/>
          <w:sz w:val="22"/>
          <w:szCs w:val="22"/>
        </w:rPr>
        <w:t>titulari</w:t>
      </w:r>
      <w:r w:rsidRPr="00ED64C6">
        <w:rPr>
          <w:sz w:val="22"/>
          <w:szCs w:val="22"/>
        </w:rPr>
        <w:t xml:space="preserve">, în mediul </w:t>
      </w:r>
      <w:r w:rsidRPr="00ED64C6">
        <w:rPr>
          <w:b/>
          <w:bCs/>
          <w:sz w:val="22"/>
          <w:szCs w:val="22"/>
        </w:rPr>
        <w:t xml:space="preserve">urban, </w:t>
      </w:r>
      <w:r w:rsidRPr="00ED64C6">
        <w:rPr>
          <w:sz w:val="22"/>
          <w:szCs w:val="22"/>
        </w:rPr>
        <w:t>conform specializării/ specializărilor înscrise pe diploma/ diplomele de studii</w:t>
      </w:r>
      <w:r w:rsidRPr="00ED64C6">
        <w:rPr>
          <w:b/>
          <w:bCs/>
          <w:sz w:val="22"/>
          <w:szCs w:val="22"/>
        </w:rPr>
        <w:t xml:space="preserve">, </w:t>
      </w:r>
      <w:r w:rsidRPr="00ED64C6">
        <w:rPr>
          <w:sz w:val="22"/>
          <w:szCs w:val="22"/>
        </w:rPr>
        <w:t xml:space="preserve">dacă în unitățile de învățământ, în care au funcţionat prin completarea normei didactice </w:t>
      </w:r>
      <w:r w:rsidRPr="00ED64C6">
        <w:rPr>
          <w:color w:val="6F2F9F"/>
          <w:sz w:val="22"/>
          <w:szCs w:val="22"/>
        </w:rPr>
        <w:t>neîntrerupt în ultimii 3 (trei) ani școlari</w:t>
      </w:r>
      <w:r w:rsidRPr="00ED64C6">
        <w:rPr>
          <w:sz w:val="22"/>
          <w:szCs w:val="22"/>
        </w:rPr>
        <w:t xml:space="preserve">, orele respective sunt vacante și se certifică </w:t>
      </w:r>
      <w:r w:rsidRPr="00ED64C6">
        <w:rPr>
          <w:color w:val="6F2F9F"/>
          <w:sz w:val="22"/>
          <w:szCs w:val="22"/>
        </w:rPr>
        <w:t>viabilitatea acestora de cel puţin 2 (doi) ani şcolari</w:t>
      </w:r>
      <w:r w:rsidRPr="00ED64C6">
        <w:rPr>
          <w:sz w:val="22"/>
          <w:szCs w:val="22"/>
        </w:rPr>
        <w:t xml:space="preserve">. </w:t>
      </w:r>
    </w:p>
    <w:p w:rsidR="00297C26" w:rsidRPr="00ED64C6" w:rsidRDefault="00297C26" w:rsidP="00ED64C6">
      <w:pPr>
        <w:pStyle w:val="Default"/>
        <w:jc w:val="both"/>
        <w:rPr>
          <w:sz w:val="22"/>
          <w:szCs w:val="22"/>
        </w:rPr>
      </w:pPr>
    </w:p>
    <w:p w:rsidR="00297C26" w:rsidRPr="00ED64C6" w:rsidRDefault="00297C26" w:rsidP="00ED64C6">
      <w:pPr>
        <w:pStyle w:val="Default"/>
        <w:jc w:val="both"/>
        <w:rPr>
          <w:sz w:val="22"/>
          <w:szCs w:val="22"/>
        </w:rPr>
      </w:pPr>
      <w:r w:rsidRPr="00ED64C6">
        <w:rPr>
          <w:sz w:val="22"/>
          <w:szCs w:val="22"/>
        </w:rPr>
        <w:t xml:space="preserve">Cadrele didactice titulare </w:t>
      </w:r>
      <w:r w:rsidRPr="00ED64C6">
        <w:rPr>
          <w:color w:val="6F2F9F"/>
          <w:sz w:val="22"/>
          <w:szCs w:val="22"/>
        </w:rPr>
        <w:t xml:space="preserve">pentru care se propune </w:t>
      </w:r>
      <w:r w:rsidRPr="00ED64C6">
        <w:rPr>
          <w:sz w:val="22"/>
          <w:szCs w:val="22"/>
        </w:rPr>
        <w:t xml:space="preserve">completarea normei didactice de predare </w:t>
      </w:r>
      <w:r w:rsidRPr="00ED64C6">
        <w:rPr>
          <w:color w:val="6F2F9F"/>
          <w:sz w:val="22"/>
          <w:szCs w:val="22"/>
        </w:rPr>
        <w:t>pe perioadă nedeterminată</w:t>
      </w:r>
      <w:r w:rsidRPr="00ED64C6">
        <w:rPr>
          <w:sz w:val="22"/>
          <w:szCs w:val="22"/>
        </w:rPr>
        <w:t xml:space="preserve">, înregistrează dosare la I.S.J. </w:t>
      </w:r>
      <w:r w:rsidR="00F47BC4" w:rsidRPr="00ED64C6">
        <w:rPr>
          <w:sz w:val="22"/>
          <w:szCs w:val="22"/>
        </w:rPr>
        <w:t>Ilfov</w:t>
      </w:r>
      <w:r w:rsidRPr="00ED64C6">
        <w:rPr>
          <w:sz w:val="22"/>
          <w:szCs w:val="22"/>
        </w:rPr>
        <w:t xml:space="preserve">, conform Calendarului și </w:t>
      </w:r>
      <w:r w:rsidRPr="00ED64C6">
        <w:rPr>
          <w:b/>
          <w:bCs/>
          <w:sz w:val="22"/>
          <w:szCs w:val="22"/>
        </w:rPr>
        <w:t xml:space="preserve">participă la ședința de repartizare </w:t>
      </w:r>
      <w:r w:rsidRPr="00ED64C6">
        <w:rPr>
          <w:sz w:val="22"/>
          <w:szCs w:val="22"/>
        </w:rPr>
        <w:t xml:space="preserve">organizată la nivel județean de inspectoratul școlar pentru soluționarea completărilor de normă didactică de predare, în vederea consemnării opțiunii acestora în procesul-verbal. </w:t>
      </w:r>
    </w:p>
    <w:p w:rsidR="009632B0" w:rsidRPr="00ED64C6" w:rsidRDefault="009632B0" w:rsidP="00ED64C6">
      <w:pPr>
        <w:pStyle w:val="Default"/>
        <w:jc w:val="both"/>
        <w:rPr>
          <w:b/>
          <w:bCs/>
          <w:color w:val="00AF50"/>
          <w:sz w:val="22"/>
          <w:szCs w:val="22"/>
        </w:rPr>
      </w:pPr>
    </w:p>
    <w:p w:rsidR="00297C26" w:rsidRPr="00ED64C6" w:rsidRDefault="00297C26" w:rsidP="00ED64C6">
      <w:pPr>
        <w:pStyle w:val="Default"/>
        <w:jc w:val="both"/>
        <w:rPr>
          <w:color w:val="00AF50"/>
          <w:sz w:val="22"/>
          <w:szCs w:val="22"/>
        </w:rPr>
      </w:pPr>
      <w:r w:rsidRPr="00ED64C6">
        <w:rPr>
          <w:b/>
          <w:bCs/>
          <w:color w:val="00AF50"/>
          <w:sz w:val="22"/>
          <w:szCs w:val="22"/>
        </w:rPr>
        <w:t xml:space="preserve">Contractele individuale de muncă </w:t>
      </w:r>
    </w:p>
    <w:p w:rsidR="00297C26" w:rsidRPr="00ED64C6" w:rsidRDefault="00297C26" w:rsidP="00ED64C6">
      <w:pPr>
        <w:pStyle w:val="Default"/>
        <w:jc w:val="both"/>
        <w:rPr>
          <w:sz w:val="22"/>
          <w:szCs w:val="22"/>
        </w:rPr>
      </w:pPr>
      <w:r w:rsidRPr="00ED64C6">
        <w:rPr>
          <w:sz w:val="22"/>
          <w:szCs w:val="22"/>
        </w:rPr>
        <w:t xml:space="preserve">În conformitate cu prevederile art. 26 alin. (9-10) din Metodologie: </w:t>
      </w:r>
    </w:p>
    <w:p w:rsidR="00297C26" w:rsidRPr="00ED64C6" w:rsidRDefault="00297C26" w:rsidP="003B5A20">
      <w:pPr>
        <w:pStyle w:val="Default"/>
        <w:numPr>
          <w:ilvl w:val="0"/>
          <w:numId w:val="2"/>
        </w:numPr>
        <w:spacing w:after="5"/>
        <w:jc w:val="both"/>
        <w:rPr>
          <w:sz w:val="22"/>
          <w:szCs w:val="22"/>
        </w:rPr>
      </w:pPr>
      <w:r w:rsidRPr="00ED64C6">
        <w:rPr>
          <w:sz w:val="22"/>
          <w:szCs w:val="22"/>
        </w:rPr>
        <w:t xml:space="preserve">după emiterea deciziei inspectorului școlar general de completare a normei didactice de predare pe perioadă </w:t>
      </w:r>
      <w:r w:rsidRPr="00ED64C6">
        <w:rPr>
          <w:b/>
          <w:bCs/>
          <w:sz w:val="22"/>
          <w:szCs w:val="22"/>
        </w:rPr>
        <w:t>determinată</w:t>
      </w:r>
      <w:r w:rsidRPr="00ED64C6">
        <w:rPr>
          <w:sz w:val="22"/>
          <w:szCs w:val="22"/>
        </w:rPr>
        <w:t xml:space="preserve">, la nivelul unităţii şcolare, directorul/directorii unității/unităților de învățământ la care cadrul didactic este </w:t>
      </w:r>
      <w:r w:rsidRPr="00ED64C6">
        <w:rPr>
          <w:b/>
          <w:bCs/>
          <w:sz w:val="22"/>
          <w:szCs w:val="22"/>
        </w:rPr>
        <w:t xml:space="preserve">titular/angajat </w:t>
      </w:r>
      <w:r w:rsidRPr="00ED64C6">
        <w:rPr>
          <w:sz w:val="22"/>
          <w:szCs w:val="22"/>
        </w:rPr>
        <w:t xml:space="preserve">încheie cu acesta actul adițional la contractul individual de muncă; </w:t>
      </w:r>
    </w:p>
    <w:p w:rsidR="00297C26" w:rsidRPr="00ED64C6" w:rsidRDefault="00297C26" w:rsidP="003B5A20">
      <w:pPr>
        <w:pStyle w:val="Default"/>
        <w:numPr>
          <w:ilvl w:val="0"/>
          <w:numId w:val="2"/>
        </w:numPr>
        <w:jc w:val="both"/>
        <w:rPr>
          <w:sz w:val="22"/>
          <w:szCs w:val="22"/>
        </w:rPr>
      </w:pPr>
      <w:r w:rsidRPr="00ED64C6">
        <w:rPr>
          <w:sz w:val="22"/>
          <w:szCs w:val="22"/>
        </w:rPr>
        <w:t xml:space="preserve">după emiterea de către inspectorul şcolar general a deciziei de completare a normei didactice de predare pe perioadă </w:t>
      </w:r>
      <w:r w:rsidRPr="00ED64C6">
        <w:rPr>
          <w:b/>
          <w:bCs/>
          <w:sz w:val="22"/>
          <w:szCs w:val="22"/>
        </w:rPr>
        <w:t>nedeterminată</w:t>
      </w:r>
      <w:r w:rsidRPr="00ED64C6">
        <w:rPr>
          <w:sz w:val="22"/>
          <w:szCs w:val="22"/>
        </w:rPr>
        <w:t xml:space="preserve">, soluţionată în şedinţă de repartizare, directorul/directorii </w:t>
      </w:r>
      <w:r w:rsidR="005300B7" w:rsidRPr="00ED64C6">
        <w:rPr>
          <w:sz w:val="22"/>
          <w:szCs w:val="22"/>
        </w:rPr>
        <w:t xml:space="preserve"> u</w:t>
      </w:r>
      <w:r w:rsidRPr="00ED64C6">
        <w:rPr>
          <w:sz w:val="22"/>
          <w:szCs w:val="22"/>
        </w:rPr>
        <w:t xml:space="preserve">nității/unităților de învățământ la care cadrul didactic </w:t>
      </w:r>
      <w:r w:rsidRPr="00ED64C6">
        <w:rPr>
          <w:b/>
          <w:bCs/>
          <w:sz w:val="22"/>
          <w:szCs w:val="22"/>
        </w:rPr>
        <w:t xml:space="preserve">titular </w:t>
      </w:r>
      <w:r w:rsidRPr="00ED64C6">
        <w:rPr>
          <w:sz w:val="22"/>
          <w:szCs w:val="22"/>
        </w:rPr>
        <w:t xml:space="preserve">şi-a completat norma didactică de predare încheie cu acesta contractul individual de muncă pe perioadă </w:t>
      </w:r>
      <w:r w:rsidRPr="00ED64C6">
        <w:rPr>
          <w:b/>
          <w:bCs/>
          <w:sz w:val="22"/>
          <w:szCs w:val="22"/>
        </w:rPr>
        <w:t>nedeterminată</w:t>
      </w:r>
      <w:r w:rsidRPr="00ED64C6">
        <w:rPr>
          <w:sz w:val="22"/>
          <w:szCs w:val="22"/>
        </w:rPr>
        <w:t xml:space="preserve">. </w:t>
      </w:r>
    </w:p>
    <w:p w:rsidR="00297C26" w:rsidRPr="00ED64C6" w:rsidRDefault="00297C26" w:rsidP="00ED64C6">
      <w:pPr>
        <w:pStyle w:val="Default"/>
        <w:jc w:val="both"/>
        <w:rPr>
          <w:sz w:val="22"/>
          <w:szCs w:val="22"/>
        </w:rPr>
      </w:pPr>
    </w:p>
    <w:p w:rsidR="00297C26" w:rsidRPr="00ED64C6" w:rsidRDefault="00297C26" w:rsidP="003B5A20">
      <w:pPr>
        <w:pStyle w:val="Default"/>
        <w:numPr>
          <w:ilvl w:val="0"/>
          <w:numId w:val="2"/>
        </w:numPr>
        <w:jc w:val="both"/>
        <w:rPr>
          <w:sz w:val="22"/>
          <w:szCs w:val="22"/>
        </w:rPr>
      </w:pPr>
      <w:r w:rsidRPr="00ED64C6">
        <w:rPr>
          <w:sz w:val="22"/>
          <w:szCs w:val="22"/>
        </w:rPr>
        <w:t xml:space="preserve">După soluţionarea cererilor de completare de normă didactică la nivelul unităţilor de învăţământ pentru cadrele didactice </w:t>
      </w:r>
      <w:r w:rsidRPr="00ED64C6">
        <w:rPr>
          <w:b/>
          <w:bCs/>
          <w:sz w:val="22"/>
          <w:szCs w:val="22"/>
        </w:rPr>
        <w:t>titulare</w:t>
      </w:r>
      <w:r w:rsidRPr="00ED64C6">
        <w:rPr>
          <w:sz w:val="22"/>
          <w:szCs w:val="22"/>
        </w:rPr>
        <w:t xml:space="preserve">, se soluţionează după aceeaşi procedură prevăzută la art. 26 alin. (6) şi (7), cererile de completare a normei didactice pe perioadă determinată de un an şcolar depuse de cadrele didactice </w:t>
      </w:r>
      <w:r w:rsidRPr="00ED64C6">
        <w:rPr>
          <w:b/>
          <w:bCs/>
          <w:sz w:val="22"/>
          <w:szCs w:val="22"/>
        </w:rPr>
        <w:t xml:space="preserve">debutante </w:t>
      </w:r>
      <w:r w:rsidRPr="00ED64C6">
        <w:rPr>
          <w:sz w:val="22"/>
          <w:szCs w:val="22"/>
        </w:rPr>
        <w:t xml:space="preserve">prevăzute la </w:t>
      </w:r>
      <w:r w:rsidRPr="00ED64C6">
        <w:rPr>
          <w:b/>
          <w:bCs/>
          <w:sz w:val="22"/>
          <w:szCs w:val="22"/>
        </w:rPr>
        <w:t xml:space="preserve">art. 21 alin. (4) şi (6) </w:t>
      </w:r>
      <w:r w:rsidRPr="00ED64C6">
        <w:rPr>
          <w:sz w:val="22"/>
          <w:szCs w:val="22"/>
        </w:rPr>
        <w:t xml:space="preserve">cu norma didactică incompletă, dar cărora li se poate asigura cel puţin jumătate de normă didactică de predare-învățare-evaluare conform deciziei de repartizare pe post/catedră. </w:t>
      </w:r>
    </w:p>
    <w:p w:rsidR="00297C26" w:rsidRPr="00ED64C6" w:rsidRDefault="00297C26" w:rsidP="00ED64C6">
      <w:pPr>
        <w:pStyle w:val="Default"/>
        <w:jc w:val="both"/>
        <w:rPr>
          <w:sz w:val="22"/>
          <w:szCs w:val="22"/>
        </w:rPr>
      </w:pPr>
    </w:p>
    <w:p w:rsidR="00297C26" w:rsidRPr="00ED64C6" w:rsidRDefault="00297C26" w:rsidP="003B5A20">
      <w:pPr>
        <w:pStyle w:val="Default"/>
        <w:numPr>
          <w:ilvl w:val="0"/>
          <w:numId w:val="2"/>
        </w:numPr>
        <w:jc w:val="both"/>
        <w:rPr>
          <w:sz w:val="22"/>
          <w:szCs w:val="22"/>
        </w:rPr>
      </w:pPr>
      <w:r w:rsidRPr="00ED64C6">
        <w:rPr>
          <w:sz w:val="22"/>
          <w:szCs w:val="22"/>
        </w:rPr>
        <w:t xml:space="preserve">Directorul/directorii unităţii/unităţilor de învăţământ în care s-a completat, în şedinţă de repartizare, norma didactică de predare încheie cu cadrul didactic repartizat un contract individual de muncă, conform prevederilor art. 33 alin. (12) din </w:t>
      </w:r>
      <w:r w:rsidRPr="00ED64C6">
        <w:rPr>
          <w:i/>
          <w:iCs/>
          <w:sz w:val="22"/>
          <w:szCs w:val="22"/>
        </w:rPr>
        <w:t>Metodologie</w:t>
      </w:r>
      <w:r w:rsidRPr="00ED64C6">
        <w:rPr>
          <w:sz w:val="22"/>
          <w:szCs w:val="22"/>
        </w:rPr>
        <w:t xml:space="preserve">. </w:t>
      </w:r>
    </w:p>
    <w:p w:rsidR="00297C26" w:rsidRPr="00ED64C6" w:rsidRDefault="00297C26" w:rsidP="00ED64C6">
      <w:pPr>
        <w:pStyle w:val="Default"/>
        <w:jc w:val="both"/>
        <w:rPr>
          <w:sz w:val="22"/>
          <w:szCs w:val="22"/>
        </w:rPr>
      </w:pPr>
    </w:p>
    <w:p w:rsidR="00297C26" w:rsidRPr="00ED64C6" w:rsidRDefault="00297C26" w:rsidP="00ED64C6">
      <w:pPr>
        <w:pStyle w:val="Default"/>
        <w:jc w:val="both"/>
        <w:rPr>
          <w:color w:val="00AF50"/>
          <w:sz w:val="22"/>
          <w:szCs w:val="22"/>
        </w:rPr>
      </w:pPr>
      <w:r w:rsidRPr="00ED64C6">
        <w:rPr>
          <w:b/>
          <w:bCs/>
          <w:color w:val="00AF50"/>
          <w:sz w:val="22"/>
          <w:szCs w:val="22"/>
        </w:rPr>
        <w:lastRenderedPageBreak/>
        <w:t xml:space="preserve">Ordinea de prioritate pentru soluţionarea completărilor de normă: </w:t>
      </w:r>
    </w:p>
    <w:p w:rsidR="00297C26" w:rsidRPr="00ED64C6" w:rsidRDefault="00297C26" w:rsidP="00ED64C6">
      <w:pPr>
        <w:pStyle w:val="Default"/>
        <w:spacing w:after="53"/>
        <w:jc w:val="both"/>
        <w:rPr>
          <w:sz w:val="22"/>
          <w:szCs w:val="22"/>
        </w:rPr>
      </w:pPr>
      <w:r w:rsidRPr="00ED64C6">
        <w:rPr>
          <w:b/>
          <w:bCs/>
          <w:color w:val="00AF50"/>
          <w:sz w:val="22"/>
          <w:szCs w:val="22"/>
        </w:rPr>
        <w:t xml:space="preserve">I. </w:t>
      </w:r>
      <w:r w:rsidRPr="00ED64C6">
        <w:rPr>
          <w:sz w:val="22"/>
          <w:szCs w:val="22"/>
        </w:rPr>
        <w:t xml:space="preserve">Titulari; </w:t>
      </w:r>
    </w:p>
    <w:p w:rsidR="00297C26" w:rsidRPr="00ED64C6" w:rsidRDefault="00297C26" w:rsidP="00ED64C6">
      <w:pPr>
        <w:pStyle w:val="Default"/>
        <w:spacing w:after="53"/>
        <w:jc w:val="both"/>
        <w:rPr>
          <w:sz w:val="22"/>
          <w:szCs w:val="22"/>
        </w:rPr>
      </w:pPr>
      <w:r w:rsidRPr="00ED64C6">
        <w:rPr>
          <w:b/>
          <w:bCs/>
          <w:color w:val="00AF50"/>
          <w:sz w:val="22"/>
          <w:szCs w:val="22"/>
        </w:rPr>
        <w:t xml:space="preserve">II. </w:t>
      </w:r>
      <w:r w:rsidRPr="00ED64C6">
        <w:rPr>
          <w:sz w:val="22"/>
          <w:szCs w:val="22"/>
        </w:rPr>
        <w:t xml:space="preserve">Debutanţi - art. 21 alin. (5) şi (6); </w:t>
      </w:r>
    </w:p>
    <w:p w:rsidR="00297C26" w:rsidRPr="00ED64C6" w:rsidRDefault="00297C26" w:rsidP="00ED64C6">
      <w:pPr>
        <w:pStyle w:val="Default"/>
        <w:jc w:val="both"/>
        <w:rPr>
          <w:sz w:val="22"/>
          <w:szCs w:val="22"/>
        </w:rPr>
      </w:pPr>
      <w:r w:rsidRPr="00ED64C6">
        <w:rPr>
          <w:b/>
          <w:bCs/>
          <w:color w:val="00AF50"/>
          <w:sz w:val="22"/>
          <w:szCs w:val="22"/>
        </w:rPr>
        <w:t xml:space="preserve">III. </w:t>
      </w:r>
      <w:r w:rsidRPr="00ED64C6">
        <w:rPr>
          <w:sz w:val="22"/>
          <w:szCs w:val="22"/>
        </w:rPr>
        <w:t xml:space="preserve">Angajaţi pe durata viabilităţii postului/catedrei. </w:t>
      </w:r>
    </w:p>
    <w:p w:rsidR="00297C26" w:rsidRPr="00ED64C6" w:rsidRDefault="00297C26" w:rsidP="00ED64C6">
      <w:pPr>
        <w:pStyle w:val="Default"/>
        <w:jc w:val="both"/>
        <w:rPr>
          <w:sz w:val="22"/>
          <w:szCs w:val="22"/>
        </w:rPr>
      </w:pPr>
    </w:p>
    <w:p w:rsidR="00D843DA" w:rsidRPr="00ED64C6" w:rsidRDefault="00297C26" w:rsidP="00ED64C6">
      <w:pPr>
        <w:ind w:firstLine="720"/>
        <w:jc w:val="both"/>
        <w:rPr>
          <w:rFonts w:ascii="Arial" w:hAnsi="Arial" w:cs="Arial"/>
        </w:rPr>
      </w:pPr>
      <w:r w:rsidRPr="00ED64C6">
        <w:rPr>
          <w:rFonts w:ascii="Arial" w:hAnsi="Arial" w:cs="Arial"/>
        </w:rPr>
        <w:t xml:space="preserve">În conformitate cu prevederile art. 33 alin. (10) din Metodologie, după soluţionarea cererilor de completare de normă didactică de predare a cadrelor didactice </w:t>
      </w:r>
      <w:r w:rsidRPr="00ED64C6">
        <w:rPr>
          <w:rFonts w:ascii="Arial" w:hAnsi="Arial" w:cs="Arial"/>
          <w:b/>
          <w:bCs/>
        </w:rPr>
        <w:t>titulare</w:t>
      </w:r>
      <w:r w:rsidRPr="00ED64C6">
        <w:rPr>
          <w:rFonts w:ascii="Arial" w:hAnsi="Arial" w:cs="Arial"/>
        </w:rPr>
        <w:t xml:space="preserve">, respectiv a cadrelor didactice </w:t>
      </w:r>
      <w:r w:rsidRPr="00ED64C6">
        <w:rPr>
          <w:rFonts w:ascii="Arial" w:hAnsi="Arial" w:cs="Arial"/>
          <w:b/>
          <w:bCs/>
        </w:rPr>
        <w:t xml:space="preserve">debutante </w:t>
      </w:r>
      <w:r w:rsidRPr="00ED64C6">
        <w:rPr>
          <w:rFonts w:ascii="Arial" w:hAnsi="Arial" w:cs="Arial"/>
        </w:rPr>
        <w:t>prevăzute la art. 21 alin. (4) şi (6), precum şi după soluţionarea cererilor pentru restrângere de activitate, se soluţionează cererile de completare a</w:t>
      </w:r>
      <w:r w:rsidR="00D843DA" w:rsidRPr="00ED64C6">
        <w:rPr>
          <w:rFonts w:ascii="Arial" w:hAnsi="Arial" w:cs="Arial"/>
        </w:rPr>
        <w:t xml:space="preserve"> normei didactice de predare pentru cadrele didactice angajate pe </w:t>
      </w:r>
      <w:r w:rsidR="00D843DA" w:rsidRPr="00ED64C6">
        <w:rPr>
          <w:rFonts w:ascii="Arial" w:hAnsi="Arial" w:cs="Arial"/>
          <w:b/>
          <w:bCs/>
        </w:rPr>
        <w:t>durata de viabilitate a postului</w:t>
      </w:r>
      <w:r w:rsidR="00D843DA" w:rsidRPr="00ED64C6">
        <w:rPr>
          <w:rFonts w:ascii="Arial" w:hAnsi="Arial" w:cs="Arial"/>
        </w:rPr>
        <w:t xml:space="preserve">/catedrei </w:t>
      </w:r>
      <w:r w:rsidR="00D843DA" w:rsidRPr="00ED64C6">
        <w:rPr>
          <w:rFonts w:ascii="Arial" w:hAnsi="Arial" w:cs="Arial"/>
          <w:b/>
          <w:bCs/>
        </w:rPr>
        <w:t>pe perioadă determinată</w:t>
      </w:r>
      <w:r w:rsidR="00D843DA" w:rsidRPr="00ED64C6">
        <w:rPr>
          <w:rFonts w:ascii="Arial" w:hAnsi="Arial" w:cs="Arial"/>
        </w:rPr>
        <w:t xml:space="preserve">, cu ore vacante/rezervate existente la altă/alte unitate/unităţi de învăţământ, în specialitate, la disciplina/disciplinele înscrise în decizia de repartizare. </w:t>
      </w:r>
    </w:p>
    <w:p w:rsidR="00D843DA" w:rsidRPr="00ED64C6" w:rsidRDefault="00D843DA" w:rsidP="00ED64C6">
      <w:pPr>
        <w:pStyle w:val="Default"/>
        <w:ind w:firstLine="720"/>
        <w:jc w:val="both"/>
        <w:rPr>
          <w:sz w:val="22"/>
          <w:szCs w:val="22"/>
        </w:rPr>
      </w:pPr>
      <w:r w:rsidRPr="00ED64C6">
        <w:rPr>
          <w:sz w:val="22"/>
          <w:szCs w:val="22"/>
        </w:rPr>
        <w:t xml:space="preserve">Cadrele didactice angajate pe </w:t>
      </w:r>
      <w:r w:rsidRPr="00ED64C6">
        <w:rPr>
          <w:b/>
          <w:bCs/>
          <w:sz w:val="22"/>
          <w:szCs w:val="22"/>
        </w:rPr>
        <w:t>durata de viabilitate a postului/catedrei</w:t>
      </w:r>
      <w:r w:rsidRPr="00ED64C6">
        <w:rPr>
          <w:sz w:val="22"/>
          <w:szCs w:val="22"/>
        </w:rPr>
        <w:t xml:space="preserve">, care participă la şedinţa de repartizare pentru completarea normei didactice de predare, se ierarhizează pe discipline, în baza punctajului rezultat din evaluarea activităţii, conform criteriilor prevăzute în anexa nr. 2, iar soluţionarea cererilor de completare a normei didactice de predare se realizează, pe discipline, în ordinea descrescătoare a punctajelor, pe catedre vacante/rezervate incomplete şi, în mod excepţional, când acestea s-au epuizat, pe fracțiuni din catedre vacante/rezervate complete, cu ore în specialitate, la disciplina/disciplinele înscrise în decizia de repartizare. În cazul punctajelor egale se aplică criteriile de departajare prevăzute la art. 33 alin. (8) şi (9). </w:t>
      </w:r>
    </w:p>
    <w:p w:rsidR="007540FE" w:rsidRPr="00ED64C6" w:rsidRDefault="007540FE" w:rsidP="00ED64C6">
      <w:pPr>
        <w:pStyle w:val="Default"/>
        <w:jc w:val="both"/>
        <w:rPr>
          <w:b/>
          <w:bCs/>
          <w:color w:val="00AF50"/>
          <w:sz w:val="22"/>
          <w:szCs w:val="22"/>
        </w:rPr>
      </w:pPr>
    </w:p>
    <w:p w:rsidR="00D843DA" w:rsidRPr="00ED64C6" w:rsidRDefault="00D843DA" w:rsidP="00ED64C6">
      <w:pPr>
        <w:pStyle w:val="Default"/>
        <w:jc w:val="both"/>
        <w:rPr>
          <w:color w:val="00AF50"/>
          <w:sz w:val="22"/>
          <w:szCs w:val="22"/>
        </w:rPr>
      </w:pPr>
      <w:r w:rsidRPr="00ED64C6">
        <w:rPr>
          <w:b/>
          <w:bCs/>
          <w:color w:val="00AF50"/>
          <w:sz w:val="22"/>
          <w:szCs w:val="22"/>
        </w:rPr>
        <w:t xml:space="preserve">Perioadele de soluţionare a completării normei didactice: </w:t>
      </w:r>
    </w:p>
    <w:p w:rsidR="00D843DA" w:rsidRPr="00ED64C6" w:rsidRDefault="00D843DA" w:rsidP="00ED64C6">
      <w:pPr>
        <w:pStyle w:val="Default"/>
        <w:spacing w:after="53"/>
        <w:jc w:val="both"/>
        <w:rPr>
          <w:sz w:val="22"/>
          <w:szCs w:val="22"/>
        </w:rPr>
      </w:pPr>
      <w:r w:rsidRPr="00ED64C6">
        <w:rPr>
          <w:b/>
          <w:bCs/>
          <w:sz w:val="22"/>
          <w:szCs w:val="22"/>
        </w:rPr>
        <w:t xml:space="preserve">A. </w:t>
      </w:r>
      <w:r w:rsidRPr="00ED64C6">
        <w:rPr>
          <w:b/>
          <w:bCs/>
          <w:color w:val="6F2F9F"/>
          <w:sz w:val="22"/>
          <w:szCs w:val="22"/>
        </w:rPr>
        <w:t>20 - 26 ianuarie 2022</w:t>
      </w:r>
      <w:r w:rsidRPr="00ED64C6">
        <w:rPr>
          <w:sz w:val="22"/>
          <w:szCs w:val="22"/>
        </w:rPr>
        <w:t xml:space="preserve">, la nivelul </w:t>
      </w:r>
      <w:r w:rsidRPr="00ED64C6">
        <w:rPr>
          <w:b/>
          <w:bCs/>
          <w:sz w:val="22"/>
          <w:szCs w:val="22"/>
        </w:rPr>
        <w:t xml:space="preserve">unităţii şcolare, la nivelul consorţiului şcolar </w:t>
      </w:r>
      <w:r w:rsidRPr="00ED64C6">
        <w:rPr>
          <w:sz w:val="22"/>
          <w:szCs w:val="22"/>
        </w:rPr>
        <w:t xml:space="preserve">sau </w:t>
      </w:r>
      <w:r w:rsidRPr="00ED64C6">
        <w:rPr>
          <w:b/>
          <w:bCs/>
          <w:sz w:val="22"/>
          <w:szCs w:val="22"/>
        </w:rPr>
        <w:t>în unităţi de învăţământ din aceeaşi localitate</w:t>
      </w:r>
      <w:r w:rsidRPr="00ED64C6">
        <w:rPr>
          <w:sz w:val="22"/>
          <w:szCs w:val="22"/>
        </w:rPr>
        <w:t xml:space="preserve">, soluţionarea completării de normă pe perioadă determinată şi formularea propunerilor de completare pe perioadă nedeterminată pentru cadrele didactice </w:t>
      </w:r>
      <w:r w:rsidRPr="00ED64C6">
        <w:rPr>
          <w:b/>
          <w:bCs/>
          <w:sz w:val="22"/>
          <w:szCs w:val="22"/>
        </w:rPr>
        <w:t>titulare</w:t>
      </w:r>
      <w:r w:rsidRPr="00ED64C6">
        <w:rPr>
          <w:sz w:val="22"/>
          <w:szCs w:val="22"/>
        </w:rPr>
        <w:t xml:space="preserve">; </w:t>
      </w:r>
    </w:p>
    <w:p w:rsidR="00D843DA" w:rsidRPr="00ED64C6" w:rsidRDefault="00D843DA" w:rsidP="00ED64C6">
      <w:pPr>
        <w:pStyle w:val="Default"/>
        <w:spacing w:after="53"/>
        <w:jc w:val="both"/>
        <w:rPr>
          <w:sz w:val="22"/>
          <w:szCs w:val="22"/>
        </w:rPr>
      </w:pPr>
      <w:r w:rsidRPr="00ED64C6">
        <w:rPr>
          <w:b/>
          <w:bCs/>
          <w:sz w:val="22"/>
          <w:szCs w:val="22"/>
        </w:rPr>
        <w:t xml:space="preserve">B. </w:t>
      </w:r>
      <w:r w:rsidRPr="00ED64C6">
        <w:rPr>
          <w:b/>
          <w:bCs/>
          <w:color w:val="6F2F9F"/>
          <w:sz w:val="22"/>
          <w:szCs w:val="22"/>
        </w:rPr>
        <w:t>20 - 27 ianuarie 2022</w:t>
      </w:r>
      <w:r w:rsidRPr="00ED64C6">
        <w:rPr>
          <w:sz w:val="22"/>
          <w:szCs w:val="22"/>
        </w:rPr>
        <w:t xml:space="preserve">, pentru cadrele didactice </w:t>
      </w:r>
      <w:r w:rsidRPr="00ED64C6">
        <w:rPr>
          <w:b/>
          <w:bCs/>
          <w:sz w:val="22"/>
          <w:szCs w:val="22"/>
        </w:rPr>
        <w:t xml:space="preserve">debutante </w:t>
      </w:r>
      <w:r w:rsidRPr="00ED64C6">
        <w:rPr>
          <w:sz w:val="22"/>
          <w:szCs w:val="22"/>
        </w:rPr>
        <w:t xml:space="preserve">prevăzute la art. 21 alin. (4) şi (6) din Metodologie, completarea normei didactice la nivelul unităţii/unităţilor de învăţământ/consorţiului şcolar sau în unităţi de învăţământ din aceeaşi localitate; </w:t>
      </w:r>
    </w:p>
    <w:p w:rsidR="00D843DA" w:rsidRPr="00ED64C6" w:rsidRDefault="00D843DA" w:rsidP="00ED64C6">
      <w:pPr>
        <w:pStyle w:val="Default"/>
        <w:spacing w:after="53"/>
        <w:jc w:val="both"/>
        <w:rPr>
          <w:sz w:val="22"/>
          <w:szCs w:val="22"/>
        </w:rPr>
      </w:pPr>
      <w:r w:rsidRPr="00ED64C6">
        <w:rPr>
          <w:b/>
          <w:bCs/>
          <w:sz w:val="22"/>
          <w:szCs w:val="22"/>
        </w:rPr>
        <w:t xml:space="preserve">C. </w:t>
      </w:r>
      <w:r w:rsidRPr="00ED64C6">
        <w:rPr>
          <w:b/>
          <w:bCs/>
          <w:color w:val="6F2F9F"/>
          <w:sz w:val="22"/>
          <w:szCs w:val="22"/>
        </w:rPr>
        <w:t>20 - 28 ianuarie 2022</w:t>
      </w:r>
      <w:r w:rsidRPr="00ED64C6">
        <w:rPr>
          <w:sz w:val="22"/>
          <w:szCs w:val="22"/>
        </w:rPr>
        <w:t xml:space="preserve">, completarea normei didactice de predare pe perioadă determinată, la nivelul unităţilor de învăţământ în care sunt angajate, pentru cadrele didactice angajate pe </w:t>
      </w:r>
      <w:r w:rsidRPr="00ED64C6">
        <w:rPr>
          <w:b/>
          <w:bCs/>
          <w:sz w:val="22"/>
          <w:szCs w:val="22"/>
        </w:rPr>
        <w:t>durata de viabilitate a postului</w:t>
      </w:r>
      <w:r w:rsidRPr="00ED64C6">
        <w:rPr>
          <w:sz w:val="22"/>
          <w:szCs w:val="22"/>
        </w:rPr>
        <w:t xml:space="preserve">/catedrei, cărora li se poate constitui cel puţin o jumătate de normă didactică de predare în baza documentelor de repartizare pe post/catedră; </w:t>
      </w:r>
    </w:p>
    <w:p w:rsidR="00D843DA" w:rsidRPr="00ED64C6" w:rsidRDefault="00D843DA" w:rsidP="00ED64C6">
      <w:pPr>
        <w:pStyle w:val="Default"/>
        <w:jc w:val="both"/>
        <w:rPr>
          <w:sz w:val="22"/>
          <w:szCs w:val="22"/>
        </w:rPr>
      </w:pPr>
      <w:r w:rsidRPr="00ED64C6">
        <w:rPr>
          <w:b/>
          <w:bCs/>
          <w:sz w:val="22"/>
          <w:szCs w:val="22"/>
        </w:rPr>
        <w:t xml:space="preserve">D. </w:t>
      </w:r>
      <w:r w:rsidRPr="00ED64C6">
        <w:rPr>
          <w:b/>
          <w:bCs/>
          <w:color w:val="6F2F9F"/>
          <w:sz w:val="22"/>
          <w:szCs w:val="22"/>
        </w:rPr>
        <w:t>21 februarie – 11 martie 2022</w:t>
      </w:r>
      <w:r w:rsidRPr="00ED64C6">
        <w:rPr>
          <w:sz w:val="22"/>
          <w:szCs w:val="22"/>
        </w:rPr>
        <w:t xml:space="preserve">, la nivelul I.S.J. </w:t>
      </w:r>
      <w:r w:rsidR="00F47BC4" w:rsidRPr="00ED64C6">
        <w:rPr>
          <w:sz w:val="22"/>
          <w:szCs w:val="22"/>
        </w:rPr>
        <w:t>Ilfov</w:t>
      </w:r>
      <w:r w:rsidRPr="00ED64C6">
        <w:rPr>
          <w:sz w:val="22"/>
          <w:szCs w:val="22"/>
        </w:rPr>
        <w:t xml:space="preserve">, în </w:t>
      </w:r>
      <w:r w:rsidRPr="00ED64C6">
        <w:rPr>
          <w:b/>
          <w:bCs/>
          <w:sz w:val="22"/>
          <w:szCs w:val="22"/>
        </w:rPr>
        <w:t xml:space="preserve">şedinţă de repartizare, </w:t>
      </w:r>
      <w:r w:rsidRPr="00ED64C6">
        <w:rPr>
          <w:sz w:val="22"/>
          <w:szCs w:val="22"/>
        </w:rPr>
        <w:t xml:space="preserve">organizată de Comisia judeţeană de mobilitate, conform prevederilor </w:t>
      </w:r>
      <w:r w:rsidRPr="00ED64C6">
        <w:rPr>
          <w:b/>
          <w:bCs/>
          <w:color w:val="6F2F9F"/>
          <w:sz w:val="22"/>
          <w:szCs w:val="22"/>
        </w:rPr>
        <w:t xml:space="preserve">art. 33 </w:t>
      </w:r>
      <w:r w:rsidRPr="00ED64C6">
        <w:rPr>
          <w:sz w:val="22"/>
          <w:szCs w:val="22"/>
        </w:rPr>
        <w:t xml:space="preserve">din </w:t>
      </w:r>
      <w:r w:rsidRPr="00ED64C6">
        <w:rPr>
          <w:i/>
          <w:iCs/>
          <w:sz w:val="22"/>
          <w:szCs w:val="22"/>
        </w:rPr>
        <w:t>Metodologie</w:t>
      </w:r>
      <w:r w:rsidRPr="00ED64C6">
        <w:rPr>
          <w:sz w:val="22"/>
          <w:szCs w:val="22"/>
        </w:rPr>
        <w:t xml:space="preserve">, se soluţionează completările de normă pe perioadă </w:t>
      </w:r>
      <w:r w:rsidRPr="00ED64C6">
        <w:rPr>
          <w:b/>
          <w:bCs/>
          <w:sz w:val="22"/>
          <w:szCs w:val="22"/>
        </w:rPr>
        <w:t>determinată</w:t>
      </w:r>
      <w:r w:rsidRPr="00ED64C6">
        <w:rPr>
          <w:sz w:val="22"/>
          <w:szCs w:val="22"/>
        </w:rPr>
        <w:t xml:space="preserve">, nesoluţionate la nivel de unitate/consorţiu/localitate şi toate completările de normă pe perioadă </w:t>
      </w:r>
      <w:r w:rsidRPr="00ED64C6">
        <w:rPr>
          <w:b/>
          <w:bCs/>
          <w:sz w:val="22"/>
          <w:szCs w:val="22"/>
        </w:rPr>
        <w:t>nedeterminată</w:t>
      </w:r>
      <w:r w:rsidRPr="00ED64C6">
        <w:rPr>
          <w:sz w:val="22"/>
          <w:szCs w:val="22"/>
        </w:rPr>
        <w:t xml:space="preserve">. </w:t>
      </w:r>
    </w:p>
    <w:p w:rsidR="00D843DA" w:rsidRPr="00ED64C6" w:rsidRDefault="00D843DA" w:rsidP="00ED64C6">
      <w:pPr>
        <w:pStyle w:val="Default"/>
        <w:jc w:val="both"/>
        <w:rPr>
          <w:sz w:val="22"/>
          <w:szCs w:val="22"/>
        </w:rPr>
      </w:pPr>
    </w:p>
    <w:p w:rsidR="00D843DA" w:rsidRPr="00ED64C6" w:rsidRDefault="00D843DA" w:rsidP="00ED64C6">
      <w:pPr>
        <w:pStyle w:val="Default"/>
        <w:jc w:val="both"/>
        <w:rPr>
          <w:color w:val="00AF50"/>
          <w:sz w:val="22"/>
          <w:szCs w:val="22"/>
        </w:rPr>
      </w:pPr>
      <w:r w:rsidRPr="00ED64C6">
        <w:rPr>
          <w:b/>
          <w:bCs/>
          <w:color w:val="00AF50"/>
          <w:sz w:val="22"/>
          <w:szCs w:val="22"/>
        </w:rPr>
        <w:t xml:space="preserve">Desfăşurarea activităţilor etapei de completare a normei didactice </w:t>
      </w:r>
    </w:p>
    <w:p w:rsidR="00D843DA" w:rsidRPr="00ED64C6" w:rsidRDefault="00D843DA" w:rsidP="00ED64C6">
      <w:pPr>
        <w:pStyle w:val="Default"/>
        <w:jc w:val="both"/>
        <w:rPr>
          <w:sz w:val="22"/>
          <w:szCs w:val="22"/>
        </w:rPr>
      </w:pPr>
      <w:r w:rsidRPr="00ED64C6">
        <w:rPr>
          <w:sz w:val="22"/>
          <w:szCs w:val="22"/>
        </w:rPr>
        <w:t></w:t>
      </w:r>
      <w:r w:rsidRPr="00ED64C6">
        <w:rPr>
          <w:sz w:val="22"/>
          <w:szCs w:val="22"/>
        </w:rPr>
        <w:t></w:t>
      </w:r>
      <w:r w:rsidRPr="00ED64C6">
        <w:rPr>
          <w:b/>
          <w:bCs/>
          <w:sz w:val="22"/>
          <w:szCs w:val="22"/>
        </w:rPr>
        <w:t xml:space="preserve">Cererile </w:t>
      </w:r>
      <w:r w:rsidRPr="00ED64C6">
        <w:rPr>
          <w:sz w:val="22"/>
          <w:szCs w:val="22"/>
        </w:rPr>
        <w:t xml:space="preserve">de completare a normei didactice </w:t>
      </w:r>
      <w:r w:rsidRPr="00ED64C6">
        <w:rPr>
          <w:b/>
          <w:bCs/>
          <w:sz w:val="22"/>
          <w:szCs w:val="22"/>
        </w:rPr>
        <w:t xml:space="preserve">la nivelul unităţii şcolare, </w:t>
      </w:r>
      <w:r w:rsidRPr="00ED64C6">
        <w:rPr>
          <w:sz w:val="22"/>
          <w:szCs w:val="22"/>
        </w:rPr>
        <w:t xml:space="preserve">al </w:t>
      </w:r>
      <w:r w:rsidRPr="00ED64C6">
        <w:rPr>
          <w:b/>
          <w:bCs/>
          <w:sz w:val="22"/>
          <w:szCs w:val="22"/>
        </w:rPr>
        <w:t xml:space="preserve">consorţiului şcolar </w:t>
      </w:r>
      <w:r w:rsidRPr="00ED64C6">
        <w:rPr>
          <w:sz w:val="22"/>
          <w:szCs w:val="22"/>
        </w:rPr>
        <w:t xml:space="preserve">sau </w:t>
      </w:r>
      <w:r w:rsidRPr="00ED64C6">
        <w:rPr>
          <w:b/>
          <w:bCs/>
          <w:sz w:val="22"/>
          <w:szCs w:val="22"/>
        </w:rPr>
        <w:t xml:space="preserve">în unităţi din aceeaşi localitate </w:t>
      </w:r>
      <w:r w:rsidRPr="00ED64C6">
        <w:rPr>
          <w:sz w:val="22"/>
          <w:szCs w:val="22"/>
        </w:rPr>
        <w:t xml:space="preserve">se analizează de către </w:t>
      </w:r>
      <w:r w:rsidRPr="00ED64C6">
        <w:rPr>
          <w:b/>
          <w:bCs/>
          <w:sz w:val="22"/>
          <w:szCs w:val="22"/>
        </w:rPr>
        <w:t xml:space="preserve">consiliul de administraţie </w:t>
      </w:r>
      <w:r w:rsidRPr="00ED64C6">
        <w:rPr>
          <w:sz w:val="22"/>
          <w:szCs w:val="22"/>
        </w:rPr>
        <w:t xml:space="preserve">ale unităţii/unităţilor de învăţământ la care cadrele didactice sunt titulare/debutante prevăzute la art. 21 alin. (4) şi (6) din Metodologie; </w:t>
      </w:r>
    </w:p>
    <w:p w:rsidR="00D843DA" w:rsidRPr="00ED64C6" w:rsidRDefault="00D843DA" w:rsidP="00ED64C6">
      <w:pPr>
        <w:pStyle w:val="Default"/>
        <w:jc w:val="both"/>
        <w:rPr>
          <w:sz w:val="22"/>
          <w:szCs w:val="22"/>
        </w:rPr>
      </w:pPr>
    </w:p>
    <w:p w:rsidR="00D843DA" w:rsidRPr="00ED64C6" w:rsidRDefault="00D843DA" w:rsidP="003B5A20">
      <w:pPr>
        <w:pStyle w:val="Default"/>
        <w:numPr>
          <w:ilvl w:val="0"/>
          <w:numId w:val="3"/>
        </w:numPr>
        <w:jc w:val="both"/>
        <w:rPr>
          <w:sz w:val="22"/>
          <w:szCs w:val="22"/>
        </w:rPr>
      </w:pPr>
      <w:r w:rsidRPr="00ED64C6">
        <w:rPr>
          <w:sz w:val="22"/>
          <w:szCs w:val="22"/>
        </w:rPr>
        <w:t xml:space="preserve">În baza </w:t>
      </w:r>
      <w:r w:rsidRPr="00ED64C6">
        <w:rPr>
          <w:b/>
          <w:bCs/>
          <w:sz w:val="22"/>
          <w:szCs w:val="22"/>
        </w:rPr>
        <w:t xml:space="preserve">aprobării de către consiliul </w:t>
      </w:r>
      <w:r w:rsidRPr="00ED64C6">
        <w:rPr>
          <w:sz w:val="22"/>
          <w:szCs w:val="22"/>
        </w:rPr>
        <w:t xml:space="preserve">de administraţie al unităţii de învăţământ a cererii formulate de cadrul didactic, directorul unităţii de învăţământ </w:t>
      </w:r>
      <w:r w:rsidRPr="00ED64C6">
        <w:rPr>
          <w:b/>
          <w:bCs/>
          <w:sz w:val="22"/>
          <w:szCs w:val="22"/>
        </w:rPr>
        <w:t xml:space="preserve">se adresează inspectoratului şcolar pentru emiterea deciziei de completare </w:t>
      </w:r>
      <w:r w:rsidRPr="00ED64C6">
        <w:rPr>
          <w:sz w:val="22"/>
          <w:szCs w:val="22"/>
        </w:rPr>
        <w:t xml:space="preserve">a normei didactice la nivelul unităţii / consorţiului școlar/ unităţilor din aceeaşi localitate; </w:t>
      </w:r>
    </w:p>
    <w:p w:rsidR="00D843DA" w:rsidRPr="00ED64C6" w:rsidRDefault="00D843DA" w:rsidP="00ED64C6">
      <w:pPr>
        <w:pStyle w:val="Default"/>
        <w:jc w:val="both"/>
        <w:rPr>
          <w:sz w:val="22"/>
          <w:szCs w:val="22"/>
        </w:rPr>
      </w:pPr>
    </w:p>
    <w:p w:rsidR="00D843DA" w:rsidRPr="00ED64C6" w:rsidRDefault="00D843DA" w:rsidP="003B5A20">
      <w:pPr>
        <w:pStyle w:val="Default"/>
        <w:numPr>
          <w:ilvl w:val="0"/>
          <w:numId w:val="3"/>
        </w:numPr>
        <w:spacing w:after="41"/>
        <w:jc w:val="both"/>
        <w:rPr>
          <w:sz w:val="22"/>
          <w:szCs w:val="22"/>
        </w:rPr>
      </w:pPr>
      <w:r w:rsidRPr="00ED64C6">
        <w:rPr>
          <w:b/>
          <w:bCs/>
          <w:sz w:val="22"/>
          <w:szCs w:val="22"/>
        </w:rPr>
        <w:lastRenderedPageBreak/>
        <w:t xml:space="preserve">Directorul </w:t>
      </w:r>
      <w:r w:rsidRPr="00ED64C6">
        <w:rPr>
          <w:sz w:val="22"/>
          <w:szCs w:val="22"/>
        </w:rPr>
        <w:t xml:space="preserve">primeşte de la inspectoratul şcolar </w:t>
      </w:r>
      <w:r w:rsidRPr="00ED64C6">
        <w:rPr>
          <w:b/>
          <w:bCs/>
          <w:sz w:val="22"/>
          <w:szCs w:val="22"/>
        </w:rPr>
        <w:t xml:space="preserve">macheta </w:t>
      </w:r>
      <w:r w:rsidR="003F4083" w:rsidRPr="00ED64C6">
        <w:rPr>
          <w:b/>
          <w:bCs/>
          <w:color w:val="6F2F9F"/>
          <w:sz w:val="22"/>
          <w:szCs w:val="22"/>
        </w:rPr>
        <w:t>IF</w:t>
      </w:r>
      <w:r w:rsidRPr="00ED64C6">
        <w:rPr>
          <w:b/>
          <w:bCs/>
          <w:color w:val="6F2F9F"/>
          <w:sz w:val="22"/>
          <w:szCs w:val="22"/>
        </w:rPr>
        <w:t xml:space="preserve">_COMPLETARE_2022.xlsx </w:t>
      </w:r>
      <w:r w:rsidRPr="00ED64C6">
        <w:rPr>
          <w:sz w:val="22"/>
          <w:szCs w:val="22"/>
        </w:rPr>
        <w:t xml:space="preserve">referitoare la </w:t>
      </w:r>
      <w:r w:rsidRPr="00ED64C6">
        <w:rPr>
          <w:b/>
          <w:bCs/>
          <w:sz w:val="22"/>
          <w:szCs w:val="22"/>
        </w:rPr>
        <w:t xml:space="preserve">soluţionarea completărilor de normă </w:t>
      </w:r>
      <w:r w:rsidRPr="00ED64C6">
        <w:rPr>
          <w:sz w:val="22"/>
          <w:szCs w:val="22"/>
        </w:rPr>
        <w:t xml:space="preserve">şi comunică prin intermediul </w:t>
      </w:r>
      <w:r w:rsidRPr="00ED64C6">
        <w:rPr>
          <w:color w:val="0000FF"/>
          <w:sz w:val="22"/>
          <w:szCs w:val="22"/>
        </w:rPr>
        <w:t>documentului tipărit din machetă</w:t>
      </w:r>
      <w:r w:rsidRPr="00ED64C6">
        <w:rPr>
          <w:sz w:val="22"/>
          <w:szCs w:val="22"/>
        </w:rPr>
        <w:t xml:space="preserve">: </w:t>
      </w:r>
    </w:p>
    <w:p w:rsidR="00D843DA" w:rsidRPr="00ED64C6" w:rsidRDefault="00D843DA" w:rsidP="003B5A20">
      <w:pPr>
        <w:pStyle w:val="Default"/>
        <w:numPr>
          <w:ilvl w:val="0"/>
          <w:numId w:val="3"/>
        </w:numPr>
        <w:spacing w:after="41"/>
        <w:jc w:val="both"/>
        <w:rPr>
          <w:sz w:val="22"/>
          <w:szCs w:val="22"/>
        </w:rPr>
      </w:pPr>
      <w:r w:rsidRPr="00ED64C6">
        <w:rPr>
          <w:sz w:val="22"/>
          <w:szCs w:val="22"/>
        </w:rPr>
        <w:t xml:space="preserve">datele referitoare la completările de normă </w:t>
      </w:r>
      <w:r w:rsidRPr="00ED64C6">
        <w:rPr>
          <w:b/>
          <w:bCs/>
          <w:sz w:val="22"/>
          <w:szCs w:val="22"/>
        </w:rPr>
        <w:t xml:space="preserve">aprobate </w:t>
      </w:r>
      <w:r w:rsidRPr="00ED64C6">
        <w:rPr>
          <w:sz w:val="22"/>
          <w:szCs w:val="22"/>
        </w:rPr>
        <w:t xml:space="preserve">la nivel de </w:t>
      </w:r>
      <w:r w:rsidRPr="00ED64C6">
        <w:rPr>
          <w:b/>
          <w:bCs/>
          <w:sz w:val="22"/>
          <w:szCs w:val="22"/>
        </w:rPr>
        <w:t xml:space="preserve">unitate </w:t>
      </w:r>
      <w:r w:rsidRPr="00ED64C6">
        <w:rPr>
          <w:sz w:val="22"/>
          <w:szCs w:val="22"/>
        </w:rPr>
        <w:t xml:space="preserve">şcolară; </w:t>
      </w:r>
    </w:p>
    <w:p w:rsidR="00D843DA" w:rsidRPr="00ED64C6" w:rsidRDefault="00D843DA" w:rsidP="003B5A20">
      <w:pPr>
        <w:pStyle w:val="Default"/>
        <w:numPr>
          <w:ilvl w:val="0"/>
          <w:numId w:val="3"/>
        </w:numPr>
        <w:spacing w:after="41"/>
        <w:jc w:val="both"/>
        <w:rPr>
          <w:sz w:val="22"/>
          <w:szCs w:val="22"/>
        </w:rPr>
      </w:pPr>
      <w:r w:rsidRPr="00ED64C6">
        <w:rPr>
          <w:sz w:val="22"/>
          <w:szCs w:val="22"/>
        </w:rPr>
        <w:t xml:space="preserve">datele referitoare la completările de normă </w:t>
      </w:r>
      <w:r w:rsidRPr="00ED64C6">
        <w:rPr>
          <w:b/>
          <w:bCs/>
          <w:sz w:val="22"/>
          <w:szCs w:val="22"/>
        </w:rPr>
        <w:t xml:space="preserve">aprobate </w:t>
      </w:r>
      <w:r w:rsidRPr="00ED64C6">
        <w:rPr>
          <w:sz w:val="22"/>
          <w:szCs w:val="22"/>
        </w:rPr>
        <w:t xml:space="preserve">la nivelul </w:t>
      </w:r>
      <w:r w:rsidRPr="00ED64C6">
        <w:rPr>
          <w:b/>
          <w:bCs/>
          <w:sz w:val="22"/>
          <w:szCs w:val="22"/>
        </w:rPr>
        <w:t xml:space="preserve">consorţiului </w:t>
      </w:r>
      <w:r w:rsidRPr="00ED64C6">
        <w:rPr>
          <w:sz w:val="22"/>
          <w:szCs w:val="22"/>
        </w:rPr>
        <w:t xml:space="preserve">şcolar; </w:t>
      </w:r>
    </w:p>
    <w:p w:rsidR="00D843DA" w:rsidRDefault="00D843DA" w:rsidP="003B5A20">
      <w:pPr>
        <w:pStyle w:val="Default"/>
        <w:numPr>
          <w:ilvl w:val="0"/>
          <w:numId w:val="3"/>
        </w:numPr>
        <w:spacing w:after="41"/>
        <w:jc w:val="both"/>
        <w:rPr>
          <w:sz w:val="22"/>
          <w:szCs w:val="22"/>
        </w:rPr>
      </w:pPr>
      <w:r w:rsidRPr="00ED64C6">
        <w:rPr>
          <w:sz w:val="22"/>
          <w:szCs w:val="22"/>
        </w:rPr>
        <w:t xml:space="preserve">datele referitoare la completările de normă </w:t>
      </w:r>
      <w:r w:rsidRPr="00ED64C6">
        <w:rPr>
          <w:b/>
          <w:bCs/>
          <w:sz w:val="22"/>
          <w:szCs w:val="22"/>
        </w:rPr>
        <w:t xml:space="preserve">aprobate </w:t>
      </w:r>
      <w:r w:rsidRPr="00ED64C6">
        <w:rPr>
          <w:sz w:val="22"/>
          <w:szCs w:val="22"/>
        </w:rPr>
        <w:t xml:space="preserve">pentru candidaţi proveniţi de la unităţi din aceeaşi </w:t>
      </w:r>
      <w:r w:rsidRPr="00ED64C6">
        <w:rPr>
          <w:b/>
          <w:bCs/>
          <w:sz w:val="22"/>
          <w:szCs w:val="22"/>
        </w:rPr>
        <w:t>localitate</w:t>
      </w:r>
      <w:r w:rsidRPr="00ED64C6">
        <w:rPr>
          <w:sz w:val="22"/>
          <w:szCs w:val="22"/>
        </w:rPr>
        <w:t xml:space="preserve">; </w:t>
      </w:r>
    </w:p>
    <w:p w:rsidR="00D843DA" w:rsidRPr="00ED64C6" w:rsidRDefault="00D843DA" w:rsidP="006B2D6F">
      <w:pPr>
        <w:pStyle w:val="Default"/>
        <w:numPr>
          <w:ilvl w:val="0"/>
          <w:numId w:val="3"/>
        </w:numPr>
        <w:spacing w:after="41"/>
        <w:jc w:val="both"/>
        <w:rPr>
          <w:sz w:val="22"/>
          <w:szCs w:val="22"/>
        </w:rPr>
      </w:pPr>
      <w:r w:rsidRPr="00ED64C6">
        <w:rPr>
          <w:sz w:val="22"/>
          <w:szCs w:val="22"/>
        </w:rPr>
        <w:t xml:space="preserve">datele referitoare la </w:t>
      </w:r>
      <w:r w:rsidRPr="00ED64C6">
        <w:rPr>
          <w:b/>
          <w:bCs/>
          <w:sz w:val="22"/>
          <w:szCs w:val="22"/>
        </w:rPr>
        <w:t xml:space="preserve">propunerile </w:t>
      </w:r>
      <w:r w:rsidRPr="00ED64C6">
        <w:rPr>
          <w:sz w:val="22"/>
          <w:szCs w:val="22"/>
        </w:rPr>
        <w:t xml:space="preserve">de completare a normei didactice pe </w:t>
      </w:r>
      <w:r w:rsidRPr="00ED64C6">
        <w:rPr>
          <w:b/>
          <w:bCs/>
          <w:sz w:val="22"/>
          <w:szCs w:val="22"/>
        </w:rPr>
        <w:t xml:space="preserve">perioadă nedeterminată </w:t>
      </w:r>
      <w:r w:rsidRPr="00ED64C6">
        <w:rPr>
          <w:sz w:val="22"/>
          <w:szCs w:val="22"/>
        </w:rPr>
        <w:t>(</w:t>
      </w:r>
      <w:r w:rsidRPr="00ED64C6">
        <w:rPr>
          <w:i/>
          <w:iCs/>
          <w:sz w:val="22"/>
          <w:szCs w:val="22"/>
        </w:rPr>
        <w:t xml:space="preserve">acestea se soluționează în ședință de repartizare la nivel județean pe fracțiuni de normă care </w:t>
      </w:r>
      <w:r w:rsidRPr="00ED64C6">
        <w:rPr>
          <w:b/>
          <w:bCs/>
          <w:i/>
          <w:iCs/>
          <w:sz w:val="22"/>
          <w:szCs w:val="22"/>
        </w:rPr>
        <w:t xml:space="preserve">trebuie publicate </w:t>
      </w:r>
      <w:r w:rsidRPr="00ED64C6">
        <w:rPr>
          <w:i/>
          <w:iCs/>
          <w:sz w:val="22"/>
          <w:szCs w:val="22"/>
        </w:rPr>
        <w:t>în lista posturilor didactice</w:t>
      </w:r>
      <w:r w:rsidRPr="00ED64C6">
        <w:rPr>
          <w:sz w:val="22"/>
          <w:szCs w:val="22"/>
        </w:rPr>
        <w:t xml:space="preserve">); </w:t>
      </w:r>
    </w:p>
    <w:p w:rsidR="00D843DA" w:rsidRPr="00ED64C6" w:rsidRDefault="00D843DA" w:rsidP="006B2D6F">
      <w:pPr>
        <w:pStyle w:val="Default"/>
        <w:numPr>
          <w:ilvl w:val="0"/>
          <w:numId w:val="3"/>
        </w:numPr>
        <w:jc w:val="both"/>
        <w:rPr>
          <w:sz w:val="22"/>
          <w:szCs w:val="22"/>
        </w:rPr>
      </w:pPr>
      <w:r w:rsidRPr="00ED64C6">
        <w:rPr>
          <w:sz w:val="22"/>
          <w:szCs w:val="22"/>
        </w:rPr>
        <w:t xml:space="preserve">datele referitoare la completările de normă </w:t>
      </w:r>
      <w:r w:rsidRPr="00ED64C6">
        <w:rPr>
          <w:b/>
          <w:bCs/>
          <w:sz w:val="22"/>
          <w:szCs w:val="22"/>
        </w:rPr>
        <w:t xml:space="preserve">nerezolvate, </w:t>
      </w:r>
      <w:r w:rsidRPr="00ED64C6">
        <w:rPr>
          <w:sz w:val="22"/>
          <w:szCs w:val="22"/>
        </w:rPr>
        <w:t xml:space="preserve">în vederea soluţionării acestora în şedinţa de repartizare la nivel judeţean (pe perioadă determinată şi pe perioadă nedeterminată). </w:t>
      </w:r>
    </w:p>
    <w:p w:rsidR="00D843DA" w:rsidRPr="00ED64C6" w:rsidRDefault="00D843DA" w:rsidP="00ED64C6">
      <w:pPr>
        <w:pStyle w:val="Default"/>
        <w:ind w:firstLine="720"/>
        <w:jc w:val="both"/>
        <w:rPr>
          <w:sz w:val="22"/>
          <w:szCs w:val="22"/>
        </w:rPr>
      </w:pPr>
      <w:r w:rsidRPr="00ED64C6">
        <w:rPr>
          <w:sz w:val="22"/>
          <w:szCs w:val="22"/>
        </w:rPr>
        <w:t xml:space="preserve">Soluțiile de completare a normei didactice </w:t>
      </w:r>
      <w:r w:rsidRPr="00ED64C6">
        <w:rPr>
          <w:b/>
          <w:bCs/>
          <w:sz w:val="22"/>
          <w:szCs w:val="22"/>
        </w:rPr>
        <w:t xml:space="preserve">la nivelul unităţii </w:t>
      </w:r>
      <w:r w:rsidRPr="00ED64C6">
        <w:rPr>
          <w:sz w:val="22"/>
          <w:szCs w:val="22"/>
        </w:rPr>
        <w:t xml:space="preserve">şcolare, </w:t>
      </w:r>
      <w:r w:rsidRPr="00ED64C6">
        <w:rPr>
          <w:b/>
          <w:bCs/>
          <w:sz w:val="22"/>
          <w:szCs w:val="22"/>
        </w:rPr>
        <w:t xml:space="preserve">al consorţiului </w:t>
      </w:r>
      <w:r w:rsidRPr="00ED64C6">
        <w:rPr>
          <w:sz w:val="22"/>
          <w:szCs w:val="22"/>
        </w:rPr>
        <w:t xml:space="preserve">şcolar sau în </w:t>
      </w:r>
      <w:r w:rsidRPr="00ED64C6">
        <w:rPr>
          <w:b/>
          <w:bCs/>
          <w:sz w:val="22"/>
          <w:szCs w:val="22"/>
        </w:rPr>
        <w:t>unităţi din aceeaşi localitate</w:t>
      </w:r>
      <w:r w:rsidRPr="00ED64C6">
        <w:rPr>
          <w:sz w:val="22"/>
          <w:szCs w:val="22"/>
        </w:rPr>
        <w:t xml:space="preserve">, se regăsesc în prevederile </w:t>
      </w:r>
      <w:r w:rsidRPr="00ED64C6">
        <w:rPr>
          <w:b/>
          <w:bCs/>
          <w:color w:val="6F2F9F"/>
          <w:sz w:val="22"/>
          <w:szCs w:val="22"/>
        </w:rPr>
        <w:t xml:space="preserve">art. 26, alin. (6), lit. a)–f) </w:t>
      </w:r>
      <w:r w:rsidRPr="00ED64C6">
        <w:rPr>
          <w:sz w:val="22"/>
          <w:szCs w:val="22"/>
        </w:rPr>
        <w:t xml:space="preserve">din </w:t>
      </w:r>
      <w:r w:rsidRPr="00ED64C6">
        <w:rPr>
          <w:i/>
          <w:iCs/>
          <w:sz w:val="22"/>
          <w:szCs w:val="22"/>
        </w:rPr>
        <w:t>Metodologie</w:t>
      </w:r>
      <w:r w:rsidRPr="00ED64C6">
        <w:rPr>
          <w:b/>
          <w:bCs/>
          <w:sz w:val="22"/>
          <w:szCs w:val="22"/>
        </w:rPr>
        <w:t xml:space="preserve">. </w:t>
      </w:r>
    </w:p>
    <w:p w:rsidR="003F4083" w:rsidRPr="00ED64C6" w:rsidRDefault="003F4083" w:rsidP="00ED64C6">
      <w:pPr>
        <w:pStyle w:val="Default"/>
        <w:jc w:val="both"/>
        <w:rPr>
          <w:b/>
          <w:bCs/>
          <w:color w:val="00AF50"/>
          <w:sz w:val="22"/>
          <w:szCs w:val="22"/>
        </w:rPr>
      </w:pPr>
    </w:p>
    <w:p w:rsidR="00D843DA" w:rsidRPr="00ED64C6" w:rsidRDefault="00D843DA" w:rsidP="00ED64C6">
      <w:pPr>
        <w:pStyle w:val="Default"/>
        <w:jc w:val="both"/>
        <w:rPr>
          <w:b/>
          <w:bCs/>
          <w:color w:val="00AF50"/>
          <w:sz w:val="22"/>
          <w:szCs w:val="22"/>
        </w:rPr>
      </w:pPr>
      <w:r w:rsidRPr="00ED64C6">
        <w:rPr>
          <w:b/>
          <w:bCs/>
          <w:color w:val="00AF50"/>
          <w:sz w:val="22"/>
          <w:szCs w:val="22"/>
        </w:rPr>
        <w:t xml:space="preserve">Desemnarea cadrelor didactice pentru care este necesară completarea normei didactice </w:t>
      </w:r>
    </w:p>
    <w:p w:rsidR="003F4083" w:rsidRPr="00ED64C6" w:rsidRDefault="003F4083" w:rsidP="00ED64C6">
      <w:pPr>
        <w:pStyle w:val="Default"/>
        <w:jc w:val="both"/>
        <w:rPr>
          <w:color w:val="00AF50"/>
          <w:sz w:val="22"/>
          <w:szCs w:val="22"/>
        </w:rPr>
      </w:pPr>
    </w:p>
    <w:p w:rsidR="00D843DA" w:rsidRPr="00ED64C6" w:rsidRDefault="00D843DA" w:rsidP="00ED64C6">
      <w:pPr>
        <w:pStyle w:val="Default"/>
        <w:jc w:val="both"/>
        <w:rPr>
          <w:sz w:val="22"/>
          <w:szCs w:val="22"/>
        </w:rPr>
      </w:pPr>
      <w:r w:rsidRPr="00ED64C6">
        <w:rPr>
          <w:sz w:val="22"/>
          <w:szCs w:val="22"/>
        </w:rPr>
        <w:t></w:t>
      </w:r>
      <w:r w:rsidRPr="00ED64C6">
        <w:rPr>
          <w:b/>
          <w:bCs/>
          <w:sz w:val="22"/>
          <w:szCs w:val="22"/>
        </w:rPr>
        <w:t xml:space="preserve">Desemnarea </w:t>
      </w:r>
      <w:r w:rsidRPr="00ED64C6">
        <w:rPr>
          <w:sz w:val="22"/>
          <w:szCs w:val="22"/>
        </w:rPr>
        <w:t xml:space="preserve">cadrelor didactice </w:t>
      </w:r>
      <w:r w:rsidRPr="00ED64C6">
        <w:rPr>
          <w:b/>
          <w:bCs/>
          <w:sz w:val="22"/>
          <w:szCs w:val="22"/>
        </w:rPr>
        <w:t xml:space="preserve">care se află în reducere </w:t>
      </w:r>
      <w:r w:rsidRPr="00ED64C6">
        <w:rPr>
          <w:sz w:val="22"/>
          <w:szCs w:val="22"/>
        </w:rPr>
        <w:t>de activitate (</w:t>
      </w:r>
      <w:r w:rsidRPr="00ED64C6">
        <w:rPr>
          <w:b/>
          <w:bCs/>
          <w:i/>
          <w:iCs/>
          <w:color w:val="00AF50"/>
          <w:sz w:val="22"/>
          <w:szCs w:val="22"/>
        </w:rPr>
        <w:t xml:space="preserve">completare </w:t>
      </w:r>
      <w:r w:rsidRPr="00ED64C6">
        <w:rPr>
          <w:i/>
          <w:iCs/>
          <w:sz w:val="22"/>
          <w:szCs w:val="22"/>
        </w:rPr>
        <w:t xml:space="preserve">de normă sau </w:t>
      </w:r>
      <w:r w:rsidRPr="00ED64C6">
        <w:rPr>
          <w:b/>
          <w:bCs/>
          <w:i/>
          <w:iCs/>
          <w:sz w:val="22"/>
          <w:szCs w:val="22"/>
        </w:rPr>
        <w:t xml:space="preserve">restrângere </w:t>
      </w:r>
      <w:r w:rsidRPr="00ED64C6">
        <w:rPr>
          <w:i/>
          <w:iCs/>
          <w:sz w:val="22"/>
          <w:szCs w:val="22"/>
        </w:rPr>
        <w:t>de activitate</w:t>
      </w:r>
      <w:r w:rsidRPr="00ED64C6">
        <w:rPr>
          <w:sz w:val="22"/>
          <w:szCs w:val="22"/>
        </w:rPr>
        <w:t xml:space="preserve">), </w:t>
      </w:r>
      <w:r w:rsidRPr="00ED64C6">
        <w:rPr>
          <w:b/>
          <w:bCs/>
          <w:color w:val="6F2F9F"/>
          <w:sz w:val="22"/>
          <w:szCs w:val="22"/>
        </w:rPr>
        <w:t xml:space="preserve">în etapa de constituire a normei didactice </w:t>
      </w:r>
      <w:r w:rsidRPr="00ED64C6">
        <w:rPr>
          <w:sz w:val="22"/>
          <w:szCs w:val="22"/>
        </w:rPr>
        <w:t xml:space="preserve">şi încadrare a personalului didactic de predare titular, a cadrelor didactice debutante prevăzute la art. 21 alin. (4) şi (6) şi a cadrelor didactice angajate pe perioada viabilităţii postului didactic/catedrei, se face, în situaţii care vizează două sau mai multe cadre didactice titulare/angajate la aceeaşi specialitate, prin aplicarea prevederilor </w:t>
      </w:r>
      <w:r w:rsidRPr="00ED64C6">
        <w:rPr>
          <w:b/>
          <w:bCs/>
          <w:color w:val="6F2F9F"/>
          <w:sz w:val="22"/>
          <w:szCs w:val="22"/>
        </w:rPr>
        <w:t xml:space="preserve">art. 25 alin. (1), (2) şi (3) lit. a)-q) </w:t>
      </w:r>
      <w:r w:rsidRPr="00ED64C6">
        <w:rPr>
          <w:sz w:val="22"/>
          <w:szCs w:val="22"/>
        </w:rPr>
        <w:t xml:space="preserve">din </w:t>
      </w:r>
      <w:r w:rsidRPr="00ED64C6">
        <w:rPr>
          <w:i/>
          <w:iCs/>
          <w:sz w:val="22"/>
          <w:szCs w:val="22"/>
        </w:rPr>
        <w:t>Metodologie</w:t>
      </w:r>
      <w:r w:rsidRPr="00ED64C6">
        <w:rPr>
          <w:sz w:val="22"/>
          <w:szCs w:val="22"/>
        </w:rPr>
        <w:t xml:space="preserve">. </w:t>
      </w:r>
    </w:p>
    <w:p w:rsidR="00D843DA" w:rsidRPr="00ED64C6" w:rsidRDefault="00D843DA" w:rsidP="00ED64C6">
      <w:pPr>
        <w:pStyle w:val="Default"/>
        <w:jc w:val="both"/>
        <w:rPr>
          <w:sz w:val="22"/>
          <w:szCs w:val="22"/>
        </w:rPr>
      </w:pPr>
    </w:p>
    <w:p w:rsidR="00D843DA" w:rsidRPr="00ED64C6" w:rsidRDefault="00D843DA" w:rsidP="00ED64C6">
      <w:pPr>
        <w:pStyle w:val="Default"/>
        <w:jc w:val="both"/>
        <w:rPr>
          <w:sz w:val="22"/>
          <w:szCs w:val="22"/>
        </w:rPr>
      </w:pPr>
      <w:r w:rsidRPr="00ED64C6">
        <w:rPr>
          <w:sz w:val="22"/>
          <w:szCs w:val="22"/>
        </w:rPr>
        <w:t>Desemnarea cadrelor didactice care se află în reducere de activitate (</w:t>
      </w:r>
      <w:r w:rsidRPr="00ED64C6">
        <w:rPr>
          <w:b/>
          <w:bCs/>
          <w:color w:val="00AF50"/>
          <w:sz w:val="22"/>
          <w:szCs w:val="22"/>
        </w:rPr>
        <w:t xml:space="preserve">completare </w:t>
      </w:r>
      <w:r w:rsidRPr="00ED64C6">
        <w:rPr>
          <w:sz w:val="22"/>
          <w:szCs w:val="22"/>
        </w:rPr>
        <w:t xml:space="preserve">de normă sau </w:t>
      </w:r>
      <w:r w:rsidRPr="00ED64C6">
        <w:rPr>
          <w:b/>
          <w:bCs/>
          <w:sz w:val="22"/>
          <w:szCs w:val="22"/>
        </w:rPr>
        <w:t xml:space="preserve">restrângere </w:t>
      </w:r>
      <w:r w:rsidRPr="00ED64C6">
        <w:rPr>
          <w:sz w:val="22"/>
          <w:szCs w:val="22"/>
        </w:rPr>
        <w:t xml:space="preserve">de activitate), </w:t>
      </w:r>
      <w:r w:rsidRPr="00ED64C6">
        <w:rPr>
          <w:b/>
          <w:bCs/>
          <w:color w:val="6F2F9F"/>
          <w:sz w:val="22"/>
          <w:szCs w:val="22"/>
        </w:rPr>
        <w:t>pe parcursul anului şcolar</w:t>
      </w:r>
      <w:r w:rsidRPr="00ED64C6">
        <w:rPr>
          <w:sz w:val="22"/>
          <w:szCs w:val="22"/>
        </w:rPr>
        <w:t xml:space="preserve">, se face în situaţii care vizează două sau mai multe cadre didactice titulare/angajate la aceeaşi specialitate, prin aplicarea prevederilor </w:t>
      </w:r>
      <w:r w:rsidRPr="00ED64C6">
        <w:rPr>
          <w:b/>
          <w:bCs/>
          <w:color w:val="6F2F9F"/>
          <w:sz w:val="22"/>
          <w:szCs w:val="22"/>
        </w:rPr>
        <w:t xml:space="preserve">art. 25 alin. (4) lit. a)-b) </w:t>
      </w:r>
      <w:r w:rsidRPr="00ED64C6">
        <w:rPr>
          <w:sz w:val="22"/>
          <w:szCs w:val="22"/>
        </w:rPr>
        <w:t xml:space="preserve">din </w:t>
      </w:r>
      <w:r w:rsidRPr="00ED64C6">
        <w:rPr>
          <w:i/>
          <w:iCs/>
          <w:sz w:val="22"/>
          <w:szCs w:val="22"/>
        </w:rPr>
        <w:t>Metodologie</w:t>
      </w:r>
      <w:r w:rsidRPr="00ED64C6">
        <w:rPr>
          <w:sz w:val="22"/>
          <w:szCs w:val="22"/>
        </w:rPr>
        <w:t xml:space="preserve">. </w:t>
      </w:r>
    </w:p>
    <w:p w:rsidR="00D843DA" w:rsidRPr="00ED64C6" w:rsidRDefault="00D843DA" w:rsidP="00ED64C6">
      <w:pPr>
        <w:pStyle w:val="Default"/>
        <w:jc w:val="both"/>
        <w:rPr>
          <w:sz w:val="22"/>
          <w:szCs w:val="22"/>
        </w:rPr>
      </w:pPr>
    </w:p>
    <w:p w:rsidR="00D843DA" w:rsidRPr="00ED64C6" w:rsidRDefault="00D843DA" w:rsidP="00ED64C6">
      <w:pPr>
        <w:pStyle w:val="Default"/>
        <w:spacing w:after="43"/>
        <w:jc w:val="both"/>
        <w:rPr>
          <w:sz w:val="22"/>
          <w:szCs w:val="22"/>
        </w:rPr>
      </w:pPr>
      <w:r w:rsidRPr="00ED64C6">
        <w:rPr>
          <w:sz w:val="22"/>
          <w:szCs w:val="22"/>
        </w:rPr>
        <w:t xml:space="preserve">Dacă reducerea de activitate, </w:t>
      </w:r>
      <w:r w:rsidRPr="00ED64C6">
        <w:rPr>
          <w:color w:val="6F2F9F"/>
          <w:sz w:val="22"/>
          <w:szCs w:val="22"/>
        </w:rPr>
        <w:t xml:space="preserve">care vizează </w:t>
      </w:r>
      <w:r w:rsidRPr="00ED64C6">
        <w:rPr>
          <w:sz w:val="22"/>
          <w:szCs w:val="22"/>
        </w:rPr>
        <w:t xml:space="preserve">două sau mai multe persoane titulare/angajate </w:t>
      </w:r>
      <w:r w:rsidRPr="00ED64C6">
        <w:rPr>
          <w:color w:val="6F2F9F"/>
          <w:sz w:val="22"/>
          <w:szCs w:val="22"/>
        </w:rPr>
        <w:t xml:space="preserve">de aceeaşi specialitate </w:t>
      </w:r>
      <w:r w:rsidRPr="00ED64C6">
        <w:rPr>
          <w:sz w:val="22"/>
          <w:szCs w:val="22"/>
        </w:rPr>
        <w:t xml:space="preserve">la nivelul unei unităţi de învăţământ, </w:t>
      </w:r>
      <w:r w:rsidRPr="00ED64C6">
        <w:rPr>
          <w:b/>
          <w:bCs/>
          <w:sz w:val="22"/>
          <w:szCs w:val="22"/>
        </w:rPr>
        <w:t xml:space="preserve">nu se soluţionează </w:t>
      </w:r>
      <w:r w:rsidRPr="00ED64C6">
        <w:rPr>
          <w:sz w:val="22"/>
          <w:szCs w:val="22"/>
        </w:rPr>
        <w:t xml:space="preserve">prin aplicarea prevederilor </w:t>
      </w:r>
      <w:r w:rsidRPr="00ED64C6">
        <w:rPr>
          <w:color w:val="6F2F9F"/>
          <w:sz w:val="22"/>
          <w:szCs w:val="22"/>
        </w:rPr>
        <w:t>art. 25 alin. (3) sau (4)</w:t>
      </w:r>
      <w:r w:rsidRPr="00ED64C6">
        <w:rPr>
          <w:sz w:val="22"/>
          <w:szCs w:val="22"/>
        </w:rPr>
        <w:t xml:space="preserve">, după caz </w:t>
      </w:r>
      <w:r w:rsidRPr="00ED64C6">
        <w:rPr>
          <w:b/>
          <w:bCs/>
          <w:sz w:val="22"/>
          <w:szCs w:val="22"/>
        </w:rPr>
        <w:t xml:space="preserve">şi nici </w:t>
      </w:r>
      <w:r w:rsidRPr="00ED64C6">
        <w:rPr>
          <w:sz w:val="22"/>
          <w:szCs w:val="22"/>
        </w:rPr>
        <w:t xml:space="preserve">luând în considerare cererile de </w:t>
      </w:r>
      <w:r w:rsidRPr="00ED64C6">
        <w:rPr>
          <w:color w:val="6F2F9F"/>
          <w:sz w:val="22"/>
          <w:szCs w:val="22"/>
        </w:rPr>
        <w:t xml:space="preserve">reducere a normei didactice de predare </w:t>
      </w:r>
      <w:r w:rsidRPr="00ED64C6">
        <w:rPr>
          <w:sz w:val="22"/>
          <w:szCs w:val="22"/>
        </w:rPr>
        <w:t xml:space="preserve">a personalului didactic de predare în condiţiile art. 262 alin. (4) şi (5) din Legea educaţiei naţionale nr. 1/2011 cu modificările şi completările ulterioare, </w:t>
      </w:r>
      <w:r w:rsidRPr="00ED64C6">
        <w:rPr>
          <w:color w:val="6F2F9F"/>
          <w:sz w:val="22"/>
          <w:szCs w:val="22"/>
        </w:rPr>
        <w:t xml:space="preserve">desemnarea cadrelor didactice care intră în reducere de activitate </w:t>
      </w:r>
      <w:r w:rsidRPr="00ED64C6">
        <w:rPr>
          <w:sz w:val="22"/>
          <w:szCs w:val="22"/>
        </w:rPr>
        <w:t xml:space="preserve">se realizează în perioada de constituire a posturilor didactice/catedrelor şi de încadrare a personalului didactic de predare titular, conform prevederilor </w:t>
      </w:r>
      <w:r w:rsidRPr="00ED64C6">
        <w:rPr>
          <w:b/>
          <w:bCs/>
          <w:color w:val="6F2F9F"/>
          <w:sz w:val="22"/>
          <w:szCs w:val="22"/>
        </w:rPr>
        <w:t>art. 25 alin. (5-7)</w:t>
      </w:r>
      <w:r w:rsidRPr="00ED64C6">
        <w:rPr>
          <w:sz w:val="22"/>
          <w:szCs w:val="22"/>
        </w:rPr>
        <w:t xml:space="preserve">, astfel: </w:t>
      </w:r>
    </w:p>
    <w:p w:rsidR="00D843DA" w:rsidRPr="00ED64C6" w:rsidRDefault="00D843DA" w:rsidP="00ED64C6">
      <w:pPr>
        <w:pStyle w:val="Default"/>
        <w:spacing w:after="43"/>
        <w:jc w:val="both"/>
        <w:rPr>
          <w:sz w:val="22"/>
          <w:szCs w:val="22"/>
        </w:rPr>
      </w:pPr>
      <w:r w:rsidRPr="00ED64C6">
        <w:rPr>
          <w:sz w:val="22"/>
          <w:szCs w:val="22"/>
        </w:rPr>
        <w:t xml:space="preserve">prin organizarea unui </w:t>
      </w:r>
      <w:r w:rsidRPr="00ED64C6">
        <w:rPr>
          <w:color w:val="00AF50"/>
          <w:sz w:val="22"/>
          <w:szCs w:val="22"/>
        </w:rPr>
        <w:t>concurs</w:t>
      </w:r>
      <w:r w:rsidRPr="00ED64C6">
        <w:rPr>
          <w:sz w:val="22"/>
          <w:szCs w:val="22"/>
        </w:rPr>
        <w:t xml:space="preserve">; </w:t>
      </w:r>
    </w:p>
    <w:p w:rsidR="00D843DA" w:rsidRPr="00ED64C6" w:rsidRDefault="00D843DA" w:rsidP="00ED64C6">
      <w:pPr>
        <w:pStyle w:val="Default"/>
        <w:jc w:val="both"/>
        <w:rPr>
          <w:sz w:val="22"/>
          <w:szCs w:val="22"/>
        </w:rPr>
      </w:pPr>
      <w:r w:rsidRPr="00ED64C6">
        <w:rPr>
          <w:sz w:val="22"/>
          <w:szCs w:val="22"/>
        </w:rPr>
        <w:t xml:space="preserve">prin </w:t>
      </w:r>
      <w:r w:rsidRPr="00ED64C6">
        <w:rPr>
          <w:color w:val="00AF50"/>
          <w:sz w:val="22"/>
          <w:szCs w:val="22"/>
        </w:rPr>
        <w:t>evaluare obiectivă</w:t>
      </w:r>
      <w:r w:rsidRPr="00ED64C6">
        <w:rPr>
          <w:sz w:val="22"/>
          <w:szCs w:val="22"/>
        </w:rPr>
        <w:t xml:space="preserve">. </w:t>
      </w:r>
    </w:p>
    <w:p w:rsidR="00D843DA" w:rsidRPr="00ED64C6" w:rsidRDefault="00D843DA" w:rsidP="00ED64C6">
      <w:pPr>
        <w:pStyle w:val="Default"/>
        <w:jc w:val="both"/>
        <w:rPr>
          <w:sz w:val="22"/>
          <w:szCs w:val="22"/>
        </w:rPr>
      </w:pPr>
    </w:p>
    <w:p w:rsidR="00D843DA" w:rsidRPr="00ED64C6" w:rsidRDefault="00D843DA" w:rsidP="00ED64C6">
      <w:pPr>
        <w:pStyle w:val="Default"/>
        <w:jc w:val="both"/>
        <w:rPr>
          <w:color w:val="00AF50"/>
          <w:sz w:val="22"/>
          <w:szCs w:val="22"/>
        </w:rPr>
      </w:pPr>
      <w:r w:rsidRPr="00ED64C6">
        <w:rPr>
          <w:b/>
          <w:bCs/>
          <w:color w:val="00AF50"/>
          <w:sz w:val="22"/>
          <w:szCs w:val="22"/>
        </w:rPr>
        <w:t xml:space="preserve">Calendarul soluţionării completărilor de normă la nivel de unitate şcolară/ consorţiu şcolar/ localitate </w:t>
      </w:r>
    </w:p>
    <w:p w:rsidR="00D843DA" w:rsidRPr="00ED64C6" w:rsidRDefault="00D843DA" w:rsidP="00ED64C6">
      <w:pPr>
        <w:pStyle w:val="Default"/>
        <w:jc w:val="both"/>
        <w:rPr>
          <w:sz w:val="22"/>
          <w:szCs w:val="22"/>
        </w:rPr>
      </w:pPr>
      <w:r w:rsidRPr="00ED64C6">
        <w:rPr>
          <w:sz w:val="22"/>
          <w:szCs w:val="22"/>
        </w:rPr>
        <w:t></w:t>
      </w:r>
      <w:r w:rsidRPr="00ED64C6">
        <w:rPr>
          <w:b/>
          <w:bCs/>
          <w:color w:val="6F2F9F"/>
          <w:sz w:val="22"/>
          <w:szCs w:val="22"/>
        </w:rPr>
        <w:t>20-21 ianuarie 2022</w:t>
      </w:r>
      <w:r w:rsidRPr="00ED64C6">
        <w:rPr>
          <w:sz w:val="22"/>
          <w:szCs w:val="22"/>
        </w:rPr>
        <w:t xml:space="preserve">, </w:t>
      </w:r>
      <w:r w:rsidRPr="00ED64C6">
        <w:rPr>
          <w:b/>
          <w:bCs/>
          <w:sz w:val="22"/>
          <w:szCs w:val="22"/>
        </w:rPr>
        <w:t xml:space="preserve">cadrele didactice </w:t>
      </w:r>
      <w:r w:rsidRPr="00ED64C6">
        <w:rPr>
          <w:sz w:val="22"/>
          <w:szCs w:val="22"/>
        </w:rPr>
        <w:t xml:space="preserve">se adresează în scris consiliului de administraţie al unităţii în care solicită completarea normei didactice întocmind un dosar conform cererii tip: </w:t>
      </w:r>
    </w:p>
    <w:p w:rsidR="00D843DA" w:rsidRPr="00ED64C6" w:rsidRDefault="00D843DA" w:rsidP="00ED64C6">
      <w:pPr>
        <w:pStyle w:val="Default"/>
        <w:spacing w:after="44"/>
        <w:jc w:val="both"/>
        <w:rPr>
          <w:sz w:val="22"/>
          <w:szCs w:val="22"/>
        </w:rPr>
      </w:pPr>
      <w:r w:rsidRPr="00ED64C6">
        <w:rPr>
          <w:sz w:val="22"/>
          <w:szCs w:val="22"/>
        </w:rPr>
        <w:t>COM1_Cerere_completare_</w:t>
      </w:r>
      <w:r w:rsidRPr="00ED64C6">
        <w:rPr>
          <w:color w:val="6F2F9F"/>
          <w:sz w:val="22"/>
          <w:szCs w:val="22"/>
        </w:rPr>
        <w:t>TIT</w:t>
      </w:r>
      <w:r w:rsidRPr="00ED64C6">
        <w:rPr>
          <w:sz w:val="22"/>
          <w:szCs w:val="22"/>
        </w:rPr>
        <w:t xml:space="preserve">_2022.docx; </w:t>
      </w:r>
    </w:p>
    <w:p w:rsidR="00D843DA" w:rsidRPr="00ED64C6" w:rsidRDefault="00D843DA" w:rsidP="00ED64C6">
      <w:pPr>
        <w:pStyle w:val="Default"/>
        <w:spacing w:after="44"/>
        <w:jc w:val="both"/>
        <w:rPr>
          <w:sz w:val="22"/>
          <w:szCs w:val="22"/>
        </w:rPr>
      </w:pPr>
      <w:r w:rsidRPr="00ED64C6">
        <w:rPr>
          <w:sz w:val="22"/>
          <w:szCs w:val="22"/>
        </w:rPr>
        <w:t>COM1_Cerere_completare_</w:t>
      </w:r>
      <w:r w:rsidRPr="00ED64C6">
        <w:rPr>
          <w:color w:val="6F2F9F"/>
          <w:sz w:val="22"/>
          <w:szCs w:val="22"/>
        </w:rPr>
        <w:t>DEB</w:t>
      </w:r>
      <w:r w:rsidRPr="00ED64C6">
        <w:rPr>
          <w:sz w:val="22"/>
          <w:szCs w:val="22"/>
        </w:rPr>
        <w:t xml:space="preserve">_2022.docx; </w:t>
      </w:r>
    </w:p>
    <w:p w:rsidR="00D843DA" w:rsidRPr="00ED64C6" w:rsidRDefault="00D843DA" w:rsidP="00ED64C6">
      <w:pPr>
        <w:pStyle w:val="Default"/>
        <w:jc w:val="both"/>
        <w:rPr>
          <w:sz w:val="22"/>
          <w:szCs w:val="22"/>
        </w:rPr>
      </w:pPr>
      <w:r w:rsidRPr="00ED64C6">
        <w:rPr>
          <w:sz w:val="22"/>
          <w:szCs w:val="22"/>
        </w:rPr>
        <w:t>COM1_Cerere_completare_</w:t>
      </w:r>
      <w:r w:rsidRPr="00ED64C6">
        <w:rPr>
          <w:color w:val="6F2F9F"/>
          <w:sz w:val="22"/>
          <w:szCs w:val="22"/>
        </w:rPr>
        <w:t>DVP</w:t>
      </w:r>
      <w:r w:rsidRPr="00ED64C6">
        <w:rPr>
          <w:sz w:val="22"/>
          <w:szCs w:val="22"/>
        </w:rPr>
        <w:t xml:space="preserve">_2022.docx). </w:t>
      </w:r>
    </w:p>
    <w:p w:rsidR="00D843DA" w:rsidRPr="00ED64C6" w:rsidRDefault="00D843DA" w:rsidP="00ED64C6">
      <w:pPr>
        <w:pStyle w:val="Default"/>
        <w:jc w:val="both"/>
        <w:rPr>
          <w:sz w:val="22"/>
          <w:szCs w:val="22"/>
        </w:rPr>
      </w:pPr>
    </w:p>
    <w:p w:rsidR="00D843DA" w:rsidRPr="00ED64C6" w:rsidRDefault="00D843DA" w:rsidP="00ED64C6">
      <w:pPr>
        <w:pStyle w:val="Default"/>
        <w:spacing w:after="43"/>
        <w:jc w:val="both"/>
        <w:rPr>
          <w:sz w:val="22"/>
          <w:szCs w:val="22"/>
        </w:rPr>
      </w:pPr>
      <w:r w:rsidRPr="00ED64C6">
        <w:rPr>
          <w:sz w:val="22"/>
          <w:szCs w:val="22"/>
        </w:rPr>
        <w:t></w:t>
      </w:r>
      <w:r w:rsidRPr="00ED64C6">
        <w:rPr>
          <w:b/>
          <w:bCs/>
          <w:color w:val="6F2F9F"/>
          <w:sz w:val="22"/>
          <w:szCs w:val="22"/>
        </w:rPr>
        <w:t>25 ianuarie 2022</w:t>
      </w:r>
      <w:r w:rsidRPr="00ED64C6">
        <w:rPr>
          <w:sz w:val="22"/>
          <w:szCs w:val="22"/>
        </w:rPr>
        <w:t xml:space="preserve">, </w:t>
      </w:r>
      <w:r w:rsidRPr="00ED64C6">
        <w:rPr>
          <w:b/>
          <w:bCs/>
          <w:sz w:val="22"/>
          <w:szCs w:val="22"/>
        </w:rPr>
        <w:t xml:space="preserve">consiliul de administraţie </w:t>
      </w:r>
      <w:r w:rsidRPr="00ED64C6">
        <w:rPr>
          <w:sz w:val="22"/>
          <w:szCs w:val="22"/>
        </w:rPr>
        <w:t xml:space="preserve">al unităţii </w:t>
      </w:r>
      <w:r w:rsidRPr="00ED64C6">
        <w:rPr>
          <w:b/>
          <w:bCs/>
          <w:sz w:val="22"/>
          <w:szCs w:val="22"/>
        </w:rPr>
        <w:t xml:space="preserve">aprobă </w:t>
      </w:r>
      <w:r w:rsidRPr="00ED64C6">
        <w:rPr>
          <w:sz w:val="22"/>
          <w:szCs w:val="22"/>
        </w:rPr>
        <w:t xml:space="preserve">sau </w:t>
      </w:r>
      <w:r w:rsidRPr="00ED64C6">
        <w:rPr>
          <w:b/>
          <w:bCs/>
          <w:sz w:val="22"/>
          <w:szCs w:val="22"/>
        </w:rPr>
        <w:t xml:space="preserve">respinge motivat </w:t>
      </w:r>
      <w:r w:rsidRPr="00ED64C6">
        <w:rPr>
          <w:sz w:val="22"/>
          <w:szCs w:val="22"/>
        </w:rPr>
        <w:t xml:space="preserve">cererea </w:t>
      </w:r>
      <w:r w:rsidRPr="00ED64C6">
        <w:rPr>
          <w:b/>
          <w:bCs/>
          <w:sz w:val="22"/>
          <w:szCs w:val="22"/>
        </w:rPr>
        <w:t xml:space="preserve">titularilor </w:t>
      </w:r>
      <w:r w:rsidRPr="00ED64C6">
        <w:rPr>
          <w:sz w:val="22"/>
          <w:szCs w:val="22"/>
        </w:rPr>
        <w:t xml:space="preserve">pentru completarea normei didactice la nivelul unităţii/consorţiului/unităţilor din aceeaşi localitate; </w:t>
      </w:r>
    </w:p>
    <w:p w:rsidR="00D843DA" w:rsidRPr="00ED64C6" w:rsidRDefault="00D843DA" w:rsidP="00ED64C6">
      <w:pPr>
        <w:pStyle w:val="Default"/>
        <w:spacing w:after="43"/>
        <w:jc w:val="both"/>
        <w:rPr>
          <w:sz w:val="22"/>
          <w:szCs w:val="22"/>
        </w:rPr>
      </w:pPr>
      <w:r w:rsidRPr="00ED64C6">
        <w:rPr>
          <w:sz w:val="22"/>
          <w:szCs w:val="22"/>
        </w:rPr>
        <w:lastRenderedPageBreak/>
        <w:t></w:t>
      </w:r>
      <w:r w:rsidRPr="00ED64C6">
        <w:rPr>
          <w:b/>
          <w:bCs/>
          <w:color w:val="6F2F9F"/>
          <w:sz w:val="22"/>
          <w:szCs w:val="22"/>
        </w:rPr>
        <w:t>25 ianuarie 2022</w:t>
      </w:r>
      <w:r w:rsidRPr="00ED64C6">
        <w:rPr>
          <w:sz w:val="22"/>
          <w:szCs w:val="22"/>
        </w:rPr>
        <w:t xml:space="preserve">, se comunică la ISJ </w:t>
      </w:r>
      <w:r w:rsidR="00F47BC4" w:rsidRPr="00ED64C6">
        <w:rPr>
          <w:sz w:val="22"/>
          <w:szCs w:val="22"/>
        </w:rPr>
        <w:t>Ilfov</w:t>
      </w:r>
      <w:r w:rsidRPr="00ED64C6">
        <w:rPr>
          <w:sz w:val="22"/>
          <w:szCs w:val="22"/>
        </w:rPr>
        <w:t xml:space="preserve"> precum şi cadrelor didactice </w:t>
      </w:r>
      <w:r w:rsidRPr="00ED64C6">
        <w:rPr>
          <w:b/>
          <w:bCs/>
          <w:sz w:val="22"/>
          <w:szCs w:val="22"/>
        </w:rPr>
        <w:t xml:space="preserve">titulare </w:t>
      </w:r>
      <w:r w:rsidRPr="00ED64C6">
        <w:rPr>
          <w:sz w:val="22"/>
          <w:szCs w:val="22"/>
        </w:rPr>
        <w:t xml:space="preserve">hotărârea </w:t>
      </w:r>
      <w:r w:rsidRPr="00ED64C6">
        <w:rPr>
          <w:b/>
          <w:bCs/>
          <w:sz w:val="22"/>
          <w:szCs w:val="22"/>
        </w:rPr>
        <w:t xml:space="preserve">consiliului de administraţie </w:t>
      </w:r>
      <w:r w:rsidRPr="00ED64C6">
        <w:rPr>
          <w:sz w:val="22"/>
          <w:szCs w:val="22"/>
        </w:rPr>
        <w:t xml:space="preserve">al unităţii referitoare la </w:t>
      </w:r>
      <w:r w:rsidRPr="00ED64C6">
        <w:rPr>
          <w:i/>
          <w:iCs/>
          <w:sz w:val="22"/>
          <w:szCs w:val="22"/>
        </w:rPr>
        <w:t xml:space="preserve">acordul/acordul de principiu/refuzul </w:t>
      </w:r>
      <w:r w:rsidRPr="00ED64C6">
        <w:rPr>
          <w:sz w:val="22"/>
          <w:szCs w:val="22"/>
        </w:rPr>
        <w:t xml:space="preserve">pentru completarea normei didactice de predare; </w:t>
      </w:r>
    </w:p>
    <w:p w:rsidR="00D843DA" w:rsidRPr="00ED64C6" w:rsidRDefault="00D843DA" w:rsidP="00ED64C6">
      <w:pPr>
        <w:pStyle w:val="Default"/>
        <w:spacing w:after="43"/>
        <w:jc w:val="both"/>
        <w:rPr>
          <w:sz w:val="22"/>
          <w:szCs w:val="22"/>
        </w:rPr>
      </w:pPr>
      <w:r w:rsidRPr="00ED64C6">
        <w:rPr>
          <w:sz w:val="22"/>
          <w:szCs w:val="22"/>
        </w:rPr>
        <w:t></w:t>
      </w:r>
      <w:r w:rsidRPr="00ED64C6">
        <w:rPr>
          <w:b/>
          <w:bCs/>
          <w:color w:val="6F2F9F"/>
          <w:sz w:val="22"/>
          <w:szCs w:val="22"/>
        </w:rPr>
        <w:t>21 şi 25 ianuarie 2022</w:t>
      </w:r>
      <w:r w:rsidRPr="00ED64C6">
        <w:rPr>
          <w:sz w:val="22"/>
          <w:szCs w:val="22"/>
        </w:rPr>
        <w:t xml:space="preserve">, înregistrarea la ISJ </w:t>
      </w:r>
      <w:r w:rsidR="00F47BC4" w:rsidRPr="00ED64C6">
        <w:rPr>
          <w:sz w:val="22"/>
          <w:szCs w:val="22"/>
        </w:rPr>
        <w:t>Ilfov</w:t>
      </w:r>
      <w:r w:rsidRPr="00ED64C6">
        <w:rPr>
          <w:sz w:val="22"/>
          <w:szCs w:val="22"/>
        </w:rPr>
        <w:t xml:space="preserve"> a contestaţiilor cadrelor didactice </w:t>
      </w:r>
      <w:r w:rsidRPr="00ED64C6">
        <w:rPr>
          <w:b/>
          <w:bCs/>
          <w:sz w:val="22"/>
          <w:szCs w:val="22"/>
        </w:rPr>
        <w:t xml:space="preserve">titulare </w:t>
      </w:r>
      <w:r w:rsidRPr="00ED64C6">
        <w:rPr>
          <w:sz w:val="22"/>
          <w:szCs w:val="22"/>
        </w:rPr>
        <w:t xml:space="preserve">referitoare la acordurile/refuzurile emise de consiliile de administraţie ale unităţilor de învăţământ; </w:t>
      </w:r>
    </w:p>
    <w:p w:rsidR="00D843DA" w:rsidRPr="00ED64C6" w:rsidRDefault="00D843DA" w:rsidP="00ED64C6">
      <w:pPr>
        <w:pStyle w:val="Default"/>
        <w:jc w:val="both"/>
        <w:rPr>
          <w:sz w:val="22"/>
          <w:szCs w:val="22"/>
        </w:rPr>
      </w:pPr>
      <w:r w:rsidRPr="00ED64C6">
        <w:rPr>
          <w:sz w:val="22"/>
          <w:szCs w:val="22"/>
        </w:rPr>
        <w:t></w:t>
      </w:r>
      <w:r w:rsidRPr="00ED64C6">
        <w:rPr>
          <w:b/>
          <w:bCs/>
          <w:color w:val="6F2F9F"/>
          <w:sz w:val="22"/>
          <w:szCs w:val="22"/>
        </w:rPr>
        <w:t>26 ianuarie 2022</w:t>
      </w:r>
      <w:r w:rsidRPr="00ED64C6">
        <w:rPr>
          <w:sz w:val="22"/>
          <w:szCs w:val="22"/>
        </w:rPr>
        <w:t xml:space="preserve">, soluţionarea în CA al ISJ </w:t>
      </w:r>
      <w:r w:rsidR="00F47BC4" w:rsidRPr="00ED64C6">
        <w:rPr>
          <w:sz w:val="22"/>
          <w:szCs w:val="22"/>
        </w:rPr>
        <w:t>Ilfov</w:t>
      </w:r>
      <w:r w:rsidRPr="00ED64C6">
        <w:rPr>
          <w:sz w:val="22"/>
          <w:szCs w:val="22"/>
        </w:rPr>
        <w:t xml:space="preserve"> a contestaţiilor referitoare la acordurile/refuzurile emise de consiliile de administraţie ale unităţilor de învăţământ pentru cadrele didactice </w:t>
      </w:r>
      <w:r w:rsidRPr="00ED64C6">
        <w:rPr>
          <w:b/>
          <w:bCs/>
          <w:sz w:val="22"/>
          <w:szCs w:val="22"/>
        </w:rPr>
        <w:t>titulare</w:t>
      </w:r>
      <w:r w:rsidRPr="00ED64C6">
        <w:rPr>
          <w:sz w:val="22"/>
          <w:szCs w:val="22"/>
        </w:rPr>
        <w:t xml:space="preserve">; </w:t>
      </w:r>
    </w:p>
    <w:p w:rsidR="00D843DA" w:rsidRPr="00ED64C6" w:rsidRDefault="00D843DA" w:rsidP="00ED64C6">
      <w:pPr>
        <w:pStyle w:val="Default"/>
        <w:jc w:val="both"/>
        <w:rPr>
          <w:sz w:val="22"/>
          <w:szCs w:val="22"/>
        </w:rPr>
      </w:pPr>
    </w:p>
    <w:p w:rsidR="00D843DA" w:rsidRPr="00ED64C6" w:rsidRDefault="00D843DA" w:rsidP="00ED64C6">
      <w:pPr>
        <w:pStyle w:val="Default"/>
        <w:jc w:val="both"/>
        <w:rPr>
          <w:sz w:val="22"/>
          <w:szCs w:val="22"/>
        </w:rPr>
      </w:pPr>
      <w:r w:rsidRPr="00ED64C6">
        <w:rPr>
          <w:sz w:val="22"/>
          <w:szCs w:val="22"/>
        </w:rPr>
        <w:t></w:t>
      </w:r>
      <w:r w:rsidRPr="00ED64C6">
        <w:rPr>
          <w:b/>
          <w:bCs/>
          <w:color w:val="6F2F9F"/>
          <w:sz w:val="22"/>
          <w:szCs w:val="22"/>
        </w:rPr>
        <w:t>20-27 ianuarie 2022</w:t>
      </w:r>
      <w:r w:rsidRPr="00ED64C6">
        <w:rPr>
          <w:sz w:val="22"/>
          <w:szCs w:val="22"/>
        </w:rPr>
        <w:t xml:space="preserve">, completarea normei didactice de predare pe perioadă determinată pentru cadrele didactice </w:t>
      </w:r>
      <w:r w:rsidRPr="00ED64C6">
        <w:rPr>
          <w:b/>
          <w:bCs/>
          <w:sz w:val="22"/>
          <w:szCs w:val="22"/>
        </w:rPr>
        <w:t xml:space="preserve">debutante </w:t>
      </w:r>
      <w:r w:rsidRPr="00ED64C6">
        <w:rPr>
          <w:sz w:val="22"/>
          <w:szCs w:val="22"/>
        </w:rPr>
        <w:t xml:space="preserve">prevăzute la </w:t>
      </w:r>
      <w:r w:rsidRPr="00ED64C6">
        <w:rPr>
          <w:b/>
          <w:bCs/>
          <w:sz w:val="22"/>
          <w:szCs w:val="22"/>
        </w:rPr>
        <w:t xml:space="preserve">art. 21 alin. (4) şi (6) </w:t>
      </w:r>
      <w:r w:rsidRPr="00ED64C6">
        <w:rPr>
          <w:sz w:val="22"/>
          <w:szCs w:val="22"/>
        </w:rPr>
        <w:t>la nivelul unităţii/unităţilor de învăţământ/</w:t>
      </w:r>
      <w:r w:rsidR="00871853" w:rsidRPr="00ED64C6">
        <w:rPr>
          <w:sz w:val="22"/>
          <w:szCs w:val="22"/>
        </w:rPr>
        <w:t xml:space="preserve"> </w:t>
      </w:r>
      <w:r w:rsidRPr="00ED64C6">
        <w:rPr>
          <w:sz w:val="22"/>
          <w:szCs w:val="22"/>
        </w:rPr>
        <w:t xml:space="preserve">consorţiului şcolar sau în unităţi de învăţământ din aceeaşi localitate, cărora li se poate constitui cel puţin o jumătate de normă didactică de predare în baza documentelor de numire/transfer/repartizare pe post/catedră; </w:t>
      </w:r>
    </w:p>
    <w:p w:rsidR="00D843DA" w:rsidRPr="00ED64C6" w:rsidRDefault="00D843DA" w:rsidP="00ED64C6">
      <w:pPr>
        <w:autoSpaceDE w:val="0"/>
        <w:autoSpaceDN w:val="0"/>
        <w:adjustRightInd w:val="0"/>
        <w:spacing w:after="0" w:line="240" w:lineRule="auto"/>
        <w:jc w:val="both"/>
        <w:rPr>
          <w:rFonts w:ascii="Arial" w:hAnsi="Arial" w:cs="Arial"/>
          <w:color w:val="000000"/>
        </w:rPr>
      </w:pPr>
    </w:p>
    <w:p w:rsidR="00D843DA" w:rsidRPr="00ED64C6" w:rsidRDefault="00D843DA" w:rsidP="00ED64C6">
      <w:pPr>
        <w:autoSpaceDE w:val="0"/>
        <w:autoSpaceDN w:val="0"/>
        <w:adjustRightInd w:val="0"/>
        <w:spacing w:after="2" w:line="240" w:lineRule="auto"/>
        <w:jc w:val="both"/>
        <w:rPr>
          <w:rFonts w:ascii="Arial" w:hAnsi="Arial" w:cs="Arial"/>
          <w:color w:val="000000"/>
        </w:rPr>
      </w:pPr>
      <w:r w:rsidRPr="00ED64C6">
        <w:rPr>
          <w:rFonts w:ascii="Arial" w:hAnsi="Arial" w:cs="Arial"/>
          <w:color w:val="000000"/>
        </w:rPr>
        <w:t></w:t>
      </w:r>
      <w:r w:rsidRPr="00ED64C6">
        <w:rPr>
          <w:rFonts w:ascii="Arial" w:hAnsi="Arial" w:cs="Arial"/>
          <w:b/>
          <w:bCs/>
          <w:color w:val="6F2F9F"/>
        </w:rPr>
        <w:t>20-27 ianuarie 2022</w:t>
      </w:r>
      <w:r w:rsidRPr="00ED64C6">
        <w:rPr>
          <w:rFonts w:ascii="Arial" w:hAnsi="Arial" w:cs="Arial"/>
          <w:color w:val="000000"/>
        </w:rPr>
        <w:t xml:space="preserve">, completarea normei didactice de predare pe perioadă </w:t>
      </w:r>
      <w:r w:rsidRPr="00ED64C6">
        <w:rPr>
          <w:rFonts w:ascii="Arial" w:hAnsi="Arial" w:cs="Arial"/>
          <w:b/>
          <w:bCs/>
          <w:color w:val="000000"/>
        </w:rPr>
        <w:t>determinată</w:t>
      </w:r>
      <w:r w:rsidRPr="00ED64C6">
        <w:rPr>
          <w:rFonts w:ascii="Arial" w:hAnsi="Arial" w:cs="Arial"/>
          <w:color w:val="000000"/>
        </w:rPr>
        <w:t xml:space="preserve">, la nivelul unităţilor de învăţământ în care sunt angajate, pentru cadrele didactice angajate pe </w:t>
      </w:r>
      <w:r w:rsidRPr="00ED64C6">
        <w:rPr>
          <w:rFonts w:ascii="Arial" w:hAnsi="Arial" w:cs="Arial"/>
          <w:b/>
          <w:bCs/>
          <w:color w:val="000000"/>
        </w:rPr>
        <w:t>durata de viabilitate a postului</w:t>
      </w:r>
      <w:r w:rsidRPr="00ED64C6">
        <w:rPr>
          <w:rFonts w:ascii="Arial" w:hAnsi="Arial" w:cs="Arial"/>
          <w:color w:val="000000"/>
        </w:rPr>
        <w:t xml:space="preserve">/catedrei, cărora li se poate constitui cel puţin o jumătate de normă didactică de predare în baza documentelor de repartizare pe post/catedră; </w:t>
      </w:r>
    </w:p>
    <w:p w:rsidR="00871853" w:rsidRPr="00ED64C6" w:rsidRDefault="00871853" w:rsidP="00ED64C6">
      <w:pPr>
        <w:autoSpaceDE w:val="0"/>
        <w:autoSpaceDN w:val="0"/>
        <w:adjustRightInd w:val="0"/>
        <w:spacing w:after="2" w:line="240" w:lineRule="auto"/>
        <w:jc w:val="both"/>
        <w:rPr>
          <w:rFonts w:ascii="Arial" w:hAnsi="Arial" w:cs="Arial"/>
          <w:color w:val="000000"/>
        </w:rPr>
      </w:pPr>
    </w:p>
    <w:p w:rsidR="00D843DA" w:rsidRPr="00ED64C6" w:rsidRDefault="00D843DA" w:rsidP="00ED64C6">
      <w:pPr>
        <w:autoSpaceDE w:val="0"/>
        <w:autoSpaceDN w:val="0"/>
        <w:adjustRightInd w:val="0"/>
        <w:spacing w:after="2" w:line="240" w:lineRule="auto"/>
        <w:jc w:val="both"/>
        <w:rPr>
          <w:rFonts w:ascii="Arial" w:hAnsi="Arial" w:cs="Arial"/>
          <w:color w:val="000000"/>
        </w:rPr>
      </w:pPr>
      <w:r w:rsidRPr="00ED64C6">
        <w:rPr>
          <w:rFonts w:ascii="Arial" w:hAnsi="Arial" w:cs="Arial"/>
          <w:color w:val="000000"/>
        </w:rPr>
        <w:t></w:t>
      </w:r>
      <w:r w:rsidRPr="00ED64C6">
        <w:rPr>
          <w:rFonts w:ascii="Arial" w:hAnsi="Arial" w:cs="Arial"/>
          <w:b/>
          <w:bCs/>
          <w:color w:val="6F2F9F"/>
        </w:rPr>
        <w:t>27-28 ianuarie 2022</w:t>
      </w:r>
      <w:r w:rsidRPr="00ED64C6">
        <w:rPr>
          <w:rFonts w:ascii="Arial" w:hAnsi="Arial" w:cs="Arial"/>
          <w:color w:val="000000"/>
        </w:rPr>
        <w:t xml:space="preserve">, înregistrarea la I.S.J. </w:t>
      </w:r>
      <w:r w:rsidR="00F47BC4" w:rsidRPr="00ED64C6">
        <w:rPr>
          <w:rFonts w:ascii="Arial" w:hAnsi="Arial" w:cs="Arial"/>
          <w:color w:val="000000"/>
        </w:rPr>
        <w:t>Ilfov</w:t>
      </w:r>
      <w:r w:rsidRPr="00ED64C6">
        <w:rPr>
          <w:rFonts w:ascii="Arial" w:hAnsi="Arial" w:cs="Arial"/>
          <w:color w:val="000000"/>
        </w:rPr>
        <w:t xml:space="preserve"> </w:t>
      </w:r>
      <w:r w:rsidRPr="00ED64C6">
        <w:rPr>
          <w:rFonts w:ascii="Arial" w:hAnsi="Arial" w:cs="Arial"/>
          <w:b/>
          <w:bCs/>
          <w:color w:val="000000"/>
        </w:rPr>
        <w:t xml:space="preserve">contestaţiilor </w:t>
      </w:r>
      <w:r w:rsidRPr="00ED64C6">
        <w:rPr>
          <w:rFonts w:ascii="Arial" w:hAnsi="Arial" w:cs="Arial"/>
          <w:color w:val="000000"/>
        </w:rPr>
        <w:t xml:space="preserve">referitoare la acordurile/refuzurile emise de consiliile de administraţie ale unităţilor de învăţământ pentru cadrele didactice angajate pe </w:t>
      </w:r>
      <w:r w:rsidRPr="00ED64C6">
        <w:rPr>
          <w:rFonts w:ascii="Arial" w:hAnsi="Arial" w:cs="Arial"/>
          <w:b/>
          <w:bCs/>
          <w:color w:val="000000"/>
        </w:rPr>
        <w:t>durata de viabilitate a postului</w:t>
      </w:r>
      <w:r w:rsidRPr="00ED64C6">
        <w:rPr>
          <w:rFonts w:ascii="Arial" w:hAnsi="Arial" w:cs="Arial"/>
          <w:color w:val="000000"/>
        </w:rPr>
        <w:t xml:space="preserve">/catedrei; </w:t>
      </w:r>
    </w:p>
    <w:p w:rsidR="00871853" w:rsidRPr="00ED64C6" w:rsidRDefault="00871853" w:rsidP="00ED64C6">
      <w:pPr>
        <w:autoSpaceDE w:val="0"/>
        <w:autoSpaceDN w:val="0"/>
        <w:adjustRightInd w:val="0"/>
        <w:spacing w:after="2" w:line="240" w:lineRule="auto"/>
        <w:jc w:val="both"/>
        <w:rPr>
          <w:rFonts w:ascii="Arial" w:hAnsi="Arial" w:cs="Arial"/>
          <w:color w:val="000000"/>
        </w:rPr>
      </w:pPr>
    </w:p>
    <w:p w:rsidR="00D843DA" w:rsidRPr="00ED64C6" w:rsidRDefault="00D843DA" w:rsidP="00ED64C6">
      <w:pPr>
        <w:autoSpaceDE w:val="0"/>
        <w:autoSpaceDN w:val="0"/>
        <w:adjustRightInd w:val="0"/>
        <w:spacing w:after="0" w:line="240" w:lineRule="auto"/>
        <w:jc w:val="both"/>
        <w:rPr>
          <w:rFonts w:ascii="Arial" w:hAnsi="Arial" w:cs="Arial"/>
          <w:color w:val="000000"/>
        </w:rPr>
      </w:pPr>
      <w:r w:rsidRPr="00ED64C6">
        <w:rPr>
          <w:rFonts w:ascii="Arial" w:hAnsi="Arial" w:cs="Arial"/>
          <w:color w:val="000000"/>
        </w:rPr>
        <w:t></w:t>
      </w:r>
      <w:r w:rsidRPr="00ED64C6">
        <w:rPr>
          <w:rFonts w:ascii="Arial" w:hAnsi="Arial" w:cs="Arial"/>
          <w:b/>
          <w:bCs/>
          <w:color w:val="6F2F9F"/>
        </w:rPr>
        <w:t>31 ianuarie 2022</w:t>
      </w:r>
      <w:r w:rsidRPr="00ED64C6">
        <w:rPr>
          <w:rFonts w:ascii="Arial" w:hAnsi="Arial" w:cs="Arial"/>
          <w:color w:val="000000"/>
        </w:rPr>
        <w:t xml:space="preserve">, analiza în CA al I.S.J. </w:t>
      </w:r>
      <w:r w:rsidR="00F47BC4" w:rsidRPr="00ED64C6">
        <w:rPr>
          <w:rFonts w:ascii="Arial" w:hAnsi="Arial" w:cs="Arial"/>
          <w:color w:val="000000"/>
        </w:rPr>
        <w:t>Ilfov</w:t>
      </w:r>
      <w:r w:rsidRPr="00ED64C6">
        <w:rPr>
          <w:rFonts w:ascii="Arial" w:hAnsi="Arial" w:cs="Arial"/>
          <w:color w:val="000000"/>
        </w:rPr>
        <w:t xml:space="preserve"> a contestaţiilor referitoare la acordurile/refuzurile emise de consiliile de administraţie ale unităţilor de învăţământ pentru cadrele didactice angajate pe </w:t>
      </w:r>
      <w:r w:rsidRPr="00ED64C6">
        <w:rPr>
          <w:rFonts w:ascii="Arial" w:hAnsi="Arial" w:cs="Arial"/>
          <w:b/>
          <w:bCs/>
          <w:color w:val="000000"/>
        </w:rPr>
        <w:t>durata de viabilitate a postului</w:t>
      </w:r>
      <w:r w:rsidRPr="00ED64C6">
        <w:rPr>
          <w:rFonts w:ascii="Arial" w:hAnsi="Arial" w:cs="Arial"/>
          <w:color w:val="000000"/>
        </w:rPr>
        <w:t xml:space="preserve">/catedrei; </w:t>
      </w:r>
    </w:p>
    <w:p w:rsidR="00D843DA" w:rsidRPr="00ED64C6" w:rsidRDefault="00D843DA" w:rsidP="00ED64C6">
      <w:pPr>
        <w:autoSpaceDE w:val="0"/>
        <w:autoSpaceDN w:val="0"/>
        <w:adjustRightInd w:val="0"/>
        <w:spacing w:after="0" w:line="240" w:lineRule="auto"/>
        <w:jc w:val="both"/>
        <w:rPr>
          <w:rFonts w:ascii="Arial" w:hAnsi="Arial" w:cs="Arial"/>
          <w:color w:val="000000"/>
        </w:rPr>
      </w:pPr>
    </w:p>
    <w:p w:rsidR="00D843DA" w:rsidRPr="00ED64C6" w:rsidRDefault="00D843DA" w:rsidP="00ED64C6">
      <w:pPr>
        <w:autoSpaceDE w:val="0"/>
        <w:autoSpaceDN w:val="0"/>
        <w:adjustRightInd w:val="0"/>
        <w:spacing w:after="43" w:line="240" w:lineRule="auto"/>
        <w:jc w:val="both"/>
        <w:rPr>
          <w:rFonts w:ascii="Arial" w:hAnsi="Arial" w:cs="Arial"/>
          <w:color w:val="000000"/>
        </w:rPr>
      </w:pPr>
      <w:r w:rsidRPr="00ED64C6">
        <w:rPr>
          <w:rFonts w:ascii="Arial" w:hAnsi="Arial" w:cs="Arial"/>
          <w:color w:val="000000"/>
        </w:rPr>
        <w:t></w:t>
      </w:r>
      <w:r w:rsidRPr="00ED64C6">
        <w:rPr>
          <w:rFonts w:ascii="Arial" w:hAnsi="Arial" w:cs="Arial"/>
          <w:b/>
          <w:bCs/>
          <w:color w:val="6F2F9F"/>
        </w:rPr>
        <w:t>25-27 ianuarie 2022</w:t>
      </w:r>
      <w:r w:rsidRPr="00ED64C6">
        <w:rPr>
          <w:rFonts w:ascii="Arial" w:hAnsi="Arial" w:cs="Arial"/>
          <w:color w:val="000000"/>
        </w:rPr>
        <w:t xml:space="preserve">, </w:t>
      </w:r>
      <w:r w:rsidRPr="00ED64C6">
        <w:rPr>
          <w:rFonts w:ascii="Arial" w:hAnsi="Arial" w:cs="Arial"/>
          <w:b/>
          <w:bCs/>
          <w:color w:val="000000"/>
        </w:rPr>
        <w:t xml:space="preserve">directorul </w:t>
      </w:r>
      <w:r w:rsidRPr="00ED64C6">
        <w:rPr>
          <w:rFonts w:ascii="Arial" w:hAnsi="Arial" w:cs="Arial"/>
          <w:color w:val="000000"/>
        </w:rPr>
        <w:t xml:space="preserve">unităţii comunică inspectoratului şcolar prin email </w:t>
      </w:r>
      <w:r w:rsidRPr="00ED64C6">
        <w:rPr>
          <w:rFonts w:ascii="Arial" w:hAnsi="Arial" w:cs="Arial"/>
          <w:i/>
          <w:iCs/>
          <w:color w:val="000000"/>
        </w:rPr>
        <w:t>(</w:t>
      </w:r>
      <w:hyperlink r:id="rId8" w:history="1">
        <w:r w:rsidR="00871853" w:rsidRPr="00ED64C6">
          <w:rPr>
            <w:rStyle w:val="Hyperlink"/>
            <w:rFonts w:ascii="Arial" w:hAnsi="Arial" w:cs="Arial"/>
            <w:i/>
            <w:iCs/>
          </w:rPr>
          <w:t>resurse.umane@isjilfov.ro</w:t>
        </w:r>
      </w:hyperlink>
      <w:r w:rsidR="00871853" w:rsidRPr="00ED64C6">
        <w:rPr>
          <w:rFonts w:ascii="Arial" w:hAnsi="Arial" w:cs="Arial"/>
          <w:i/>
          <w:iCs/>
          <w:color w:val="6F2F9F"/>
        </w:rPr>
        <w:t xml:space="preserve">, </w:t>
      </w:r>
      <w:hyperlink r:id="rId9" w:history="1">
        <w:r w:rsidR="00871853" w:rsidRPr="00ED64C6">
          <w:rPr>
            <w:rStyle w:val="Hyperlink"/>
            <w:rFonts w:ascii="Arial" w:hAnsi="Arial" w:cs="Arial"/>
            <w:i/>
            <w:iCs/>
          </w:rPr>
          <w:t>secretariat@isjilfov.ro</w:t>
        </w:r>
      </w:hyperlink>
      <w:r w:rsidR="00871853" w:rsidRPr="00ED64C6">
        <w:rPr>
          <w:rFonts w:ascii="Arial" w:hAnsi="Arial" w:cs="Arial"/>
          <w:i/>
          <w:iCs/>
          <w:color w:val="6F2F9F"/>
        </w:rPr>
        <w:t xml:space="preserve"> </w:t>
      </w:r>
      <w:r w:rsidRPr="00ED64C6">
        <w:rPr>
          <w:rFonts w:ascii="Arial" w:hAnsi="Arial" w:cs="Arial"/>
          <w:i/>
          <w:iCs/>
          <w:color w:val="000000"/>
        </w:rPr>
        <w:t>)</w:t>
      </w:r>
      <w:r w:rsidRPr="00ED64C6">
        <w:rPr>
          <w:rFonts w:ascii="Arial" w:hAnsi="Arial" w:cs="Arial"/>
          <w:color w:val="000000"/>
        </w:rPr>
        <w:t xml:space="preserve">, macheta ISJ </w:t>
      </w:r>
      <w:r w:rsidR="00F47BC4" w:rsidRPr="00ED64C6">
        <w:rPr>
          <w:rFonts w:ascii="Arial" w:hAnsi="Arial" w:cs="Arial"/>
          <w:color w:val="000000"/>
        </w:rPr>
        <w:t>Ilfov</w:t>
      </w:r>
      <w:r w:rsidR="004560F9" w:rsidRPr="00ED64C6">
        <w:rPr>
          <w:rFonts w:ascii="Arial" w:hAnsi="Arial" w:cs="Arial"/>
          <w:color w:val="000000"/>
        </w:rPr>
        <w:t xml:space="preserve"> (scanat </w:t>
      </w:r>
      <w:r w:rsidR="004560F9" w:rsidRPr="00ED64C6">
        <w:rPr>
          <w:rFonts w:ascii="Arial" w:hAnsi="Arial" w:cs="Arial"/>
          <w:color w:val="000000"/>
          <w:lang w:val="ro-RO"/>
        </w:rPr>
        <w:t>și editabil</w:t>
      </w:r>
      <w:r w:rsidR="004560F9" w:rsidRPr="00ED64C6">
        <w:rPr>
          <w:rFonts w:ascii="Arial" w:hAnsi="Arial" w:cs="Arial"/>
          <w:color w:val="000000"/>
        </w:rPr>
        <w:t xml:space="preserve">) </w:t>
      </w:r>
      <w:r w:rsidR="00871853" w:rsidRPr="00ED64C6">
        <w:rPr>
          <w:rFonts w:ascii="Arial" w:hAnsi="Arial" w:cs="Arial"/>
          <w:b/>
          <w:bCs/>
          <w:color w:val="6F2F9F"/>
        </w:rPr>
        <w:t>IF</w:t>
      </w:r>
      <w:r w:rsidRPr="00ED64C6">
        <w:rPr>
          <w:rFonts w:ascii="Arial" w:hAnsi="Arial" w:cs="Arial"/>
          <w:b/>
          <w:bCs/>
          <w:color w:val="6F2F9F"/>
        </w:rPr>
        <w:t xml:space="preserve">_COMPLETARE_2022.xlsx </w:t>
      </w:r>
      <w:r w:rsidRPr="00ED64C6">
        <w:rPr>
          <w:rFonts w:ascii="Arial" w:hAnsi="Arial" w:cs="Arial"/>
          <w:color w:val="000000"/>
        </w:rPr>
        <w:t xml:space="preserve">care conține </w:t>
      </w:r>
      <w:r w:rsidRPr="00ED64C6">
        <w:rPr>
          <w:rFonts w:ascii="Arial" w:hAnsi="Arial" w:cs="Arial"/>
          <w:b/>
          <w:bCs/>
          <w:color w:val="000000"/>
        </w:rPr>
        <w:t xml:space="preserve">situaţia propunerilor pentru completarea normei </w:t>
      </w:r>
      <w:r w:rsidRPr="00ED64C6">
        <w:rPr>
          <w:rFonts w:ascii="Arial" w:hAnsi="Arial" w:cs="Arial"/>
          <w:color w:val="000000"/>
        </w:rPr>
        <w:t xml:space="preserve">didactice la nivelul unităţii de învăţământ, a consorţiului şcolar sau a unităţilor din aceeaşi localitate pentru titulari/debutanți/ angajați pe durata viabilităţii catedrei </w:t>
      </w:r>
      <w:r w:rsidRPr="00ED64C6">
        <w:rPr>
          <w:rFonts w:ascii="Arial" w:hAnsi="Arial" w:cs="Arial"/>
          <w:color w:val="6F2F9F"/>
        </w:rPr>
        <w:t xml:space="preserve">precum şi </w:t>
      </w:r>
      <w:r w:rsidRPr="00ED64C6">
        <w:rPr>
          <w:rFonts w:ascii="Arial" w:hAnsi="Arial" w:cs="Arial"/>
          <w:b/>
          <w:bCs/>
          <w:color w:val="000000"/>
        </w:rPr>
        <w:t xml:space="preserve">situaţiile nesoluţionate </w:t>
      </w:r>
      <w:r w:rsidRPr="00ED64C6">
        <w:rPr>
          <w:rFonts w:ascii="Arial" w:hAnsi="Arial" w:cs="Arial"/>
          <w:color w:val="000000"/>
        </w:rPr>
        <w:t xml:space="preserve">pentru rezolvare la nivel judeţean; </w:t>
      </w:r>
    </w:p>
    <w:p w:rsidR="004560F9" w:rsidRPr="00ED64C6" w:rsidRDefault="004560F9" w:rsidP="00ED64C6">
      <w:pPr>
        <w:autoSpaceDE w:val="0"/>
        <w:autoSpaceDN w:val="0"/>
        <w:adjustRightInd w:val="0"/>
        <w:spacing w:after="43" w:line="240" w:lineRule="auto"/>
        <w:jc w:val="both"/>
        <w:rPr>
          <w:rFonts w:ascii="Arial" w:hAnsi="Arial" w:cs="Arial"/>
          <w:color w:val="000000"/>
        </w:rPr>
      </w:pPr>
    </w:p>
    <w:p w:rsidR="00D843DA" w:rsidRPr="00ED64C6" w:rsidRDefault="00D843DA" w:rsidP="00ED64C6">
      <w:pPr>
        <w:autoSpaceDE w:val="0"/>
        <w:autoSpaceDN w:val="0"/>
        <w:adjustRightInd w:val="0"/>
        <w:spacing w:after="0" w:line="240" w:lineRule="auto"/>
        <w:jc w:val="both"/>
        <w:rPr>
          <w:rFonts w:ascii="Arial" w:hAnsi="Arial" w:cs="Arial"/>
          <w:color w:val="000000"/>
        </w:rPr>
      </w:pPr>
      <w:r w:rsidRPr="00ED64C6">
        <w:rPr>
          <w:rFonts w:ascii="Arial" w:hAnsi="Arial" w:cs="Arial"/>
          <w:color w:val="000000"/>
        </w:rPr>
        <w:t></w:t>
      </w:r>
      <w:r w:rsidRPr="00ED64C6">
        <w:rPr>
          <w:rFonts w:ascii="Arial" w:hAnsi="Arial" w:cs="Arial"/>
          <w:b/>
          <w:bCs/>
          <w:color w:val="6F2F9F"/>
        </w:rPr>
        <w:t>25-28 ianuarie 2022</w:t>
      </w:r>
      <w:r w:rsidRPr="00ED64C6">
        <w:rPr>
          <w:rFonts w:ascii="Arial" w:hAnsi="Arial" w:cs="Arial"/>
          <w:color w:val="000000"/>
        </w:rPr>
        <w:t xml:space="preserve">, directorul solicită în scris inspectoratului şcolar, prin intermediul </w:t>
      </w:r>
      <w:r w:rsidRPr="00ED64C6">
        <w:rPr>
          <w:rFonts w:ascii="Arial" w:hAnsi="Arial" w:cs="Arial"/>
          <w:b/>
          <w:bCs/>
          <w:color w:val="000000"/>
        </w:rPr>
        <w:t xml:space="preserve">documentului tipărit </w:t>
      </w:r>
      <w:r w:rsidRPr="00ED64C6">
        <w:rPr>
          <w:rFonts w:ascii="Arial" w:hAnsi="Arial" w:cs="Arial"/>
          <w:color w:val="000000"/>
        </w:rPr>
        <w:t xml:space="preserve">din macheta </w:t>
      </w:r>
      <w:r w:rsidR="004560F9" w:rsidRPr="00ED64C6">
        <w:rPr>
          <w:rFonts w:ascii="Arial" w:hAnsi="Arial" w:cs="Arial"/>
          <w:b/>
          <w:bCs/>
          <w:color w:val="6F2F9F"/>
        </w:rPr>
        <w:t>IF</w:t>
      </w:r>
      <w:r w:rsidRPr="00ED64C6">
        <w:rPr>
          <w:rFonts w:ascii="Arial" w:hAnsi="Arial" w:cs="Arial"/>
          <w:b/>
          <w:bCs/>
          <w:color w:val="6F2F9F"/>
        </w:rPr>
        <w:t>_COMPLETARE_2022.xlsx</w:t>
      </w:r>
      <w:r w:rsidRPr="00ED64C6">
        <w:rPr>
          <w:rFonts w:ascii="Arial" w:hAnsi="Arial" w:cs="Arial"/>
          <w:color w:val="000000"/>
        </w:rPr>
        <w:t xml:space="preserve">, </w:t>
      </w:r>
      <w:r w:rsidRPr="00ED64C6">
        <w:rPr>
          <w:rFonts w:ascii="Arial" w:hAnsi="Arial" w:cs="Arial"/>
          <w:b/>
          <w:bCs/>
          <w:color w:val="000000"/>
        </w:rPr>
        <w:t xml:space="preserve">emiterea deciziei </w:t>
      </w:r>
      <w:r w:rsidRPr="00ED64C6">
        <w:rPr>
          <w:rFonts w:ascii="Arial" w:hAnsi="Arial" w:cs="Arial"/>
          <w:color w:val="000000"/>
        </w:rPr>
        <w:t xml:space="preserve">de completare a normei didactice pe perioadă determinată pentru </w:t>
      </w:r>
      <w:r w:rsidRPr="00ED64C6">
        <w:rPr>
          <w:rFonts w:ascii="Arial" w:hAnsi="Arial" w:cs="Arial"/>
          <w:b/>
          <w:bCs/>
          <w:color w:val="6F2F9F"/>
        </w:rPr>
        <w:t xml:space="preserve">cazurile soluţionate </w:t>
      </w:r>
      <w:r w:rsidRPr="00ED64C6">
        <w:rPr>
          <w:rFonts w:ascii="Arial" w:hAnsi="Arial" w:cs="Arial"/>
          <w:color w:val="000000"/>
        </w:rPr>
        <w:t xml:space="preserve">la nivel de unitate/consorţiu/localitate; </w:t>
      </w:r>
    </w:p>
    <w:p w:rsidR="00D843DA" w:rsidRPr="00ED64C6" w:rsidRDefault="00D843DA" w:rsidP="00ED64C6">
      <w:pPr>
        <w:autoSpaceDE w:val="0"/>
        <w:autoSpaceDN w:val="0"/>
        <w:adjustRightInd w:val="0"/>
        <w:spacing w:after="0" w:line="240" w:lineRule="auto"/>
        <w:jc w:val="both"/>
        <w:rPr>
          <w:rFonts w:ascii="Arial" w:hAnsi="Arial" w:cs="Arial"/>
          <w:color w:val="000000"/>
        </w:rPr>
      </w:pPr>
    </w:p>
    <w:p w:rsidR="00D843DA" w:rsidRPr="00ED64C6" w:rsidRDefault="00D843DA" w:rsidP="00ED64C6">
      <w:pPr>
        <w:autoSpaceDE w:val="0"/>
        <w:autoSpaceDN w:val="0"/>
        <w:adjustRightInd w:val="0"/>
        <w:spacing w:after="0" w:line="240" w:lineRule="auto"/>
        <w:jc w:val="both"/>
        <w:rPr>
          <w:rFonts w:ascii="Arial" w:hAnsi="Arial" w:cs="Arial"/>
          <w:color w:val="000000"/>
        </w:rPr>
      </w:pPr>
      <w:r w:rsidRPr="00ED64C6">
        <w:rPr>
          <w:rFonts w:ascii="Arial" w:hAnsi="Arial" w:cs="Arial"/>
          <w:color w:val="000000"/>
        </w:rPr>
        <w:t></w:t>
      </w:r>
      <w:r w:rsidRPr="00ED64C6">
        <w:rPr>
          <w:rFonts w:ascii="Arial" w:hAnsi="Arial" w:cs="Arial"/>
          <w:b/>
          <w:bCs/>
          <w:color w:val="6F2F9F"/>
        </w:rPr>
        <w:t xml:space="preserve">21-28 ianuarie 2022, </w:t>
      </w:r>
      <w:r w:rsidRPr="00ED64C6">
        <w:rPr>
          <w:rFonts w:ascii="Arial" w:hAnsi="Arial" w:cs="Arial"/>
          <w:color w:val="000000"/>
        </w:rPr>
        <w:t xml:space="preserve">organizarea </w:t>
      </w:r>
      <w:r w:rsidRPr="00ED64C6">
        <w:rPr>
          <w:rFonts w:ascii="Arial" w:hAnsi="Arial" w:cs="Arial"/>
          <w:color w:val="6F2F9F"/>
        </w:rPr>
        <w:t>inspecţiilor speciale la clasă/probelor practice/orale de profil</w:t>
      </w:r>
      <w:r w:rsidRPr="00ED64C6">
        <w:rPr>
          <w:rFonts w:ascii="Arial" w:hAnsi="Arial" w:cs="Arial"/>
          <w:color w:val="000000"/>
        </w:rPr>
        <w:t>; afişarea rezultatelor la sediul inspectoratului școlar şi pe pagina web a inspectoratului şcolar (</w:t>
      </w:r>
      <w:r w:rsidRPr="00ED64C6">
        <w:rPr>
          <w:rFonts w:ascii="Arial" w:hAnsi="Arial" w:cs="Arial"/>
          <w:i/>
          <w:iCs/>
          <w:color w:val="000000"/>
        </w:rPr>
        <w:t>numai pentru completarea normei pe perioadă nedeterminată – dacă este cazul</w:t>
      </w:r>
      <w:r w:rsidRPr="00ED64C6">
        <w:rPr>
          <w:rFonts w:ascii="Arial" w:hAnsi="Arial" w:cs="Arial"/>
          <w:color w:val="000000"/>
        </w:rPr>
        <w:t xml:space="preserve">); </w:t>
      </w:r>
    </w:p>
    <w:p w:rsidR="00D843DA" w:rsidRPr="00ED64C6" w:rsidRDefault="00D843DA" w:rsidP="00ED64C6">
      <w:pPr>
        <w:autoSpaceDE w:val="0"/>
        <w:autoSpaceDN w:val="0"/>
        <w:adjustRightInd w:val="0"/>
        <w:spacing w:after="0" w:line="240" w:lineRule="auto"/>
        <w:jc w:val="both"/>
        <w:rPr>
          <w:rFonts w:ascii="Arial" w:hAnsi="Arial" w:cs="Arial"/>
          <w:color w:val="000000"/>
        </w:rPr>
      </w:pPr>
    </w:p>
    <w:p w:rsidR="00D843DA" w:rsidRPr="00ED64C6" w:rsidRDefault="00D843DA" w:rsidP="00ED64C6">
      <w:pPr>
        <w:autoSpaceDE w:val="0"/>
        <w:autoSpaceDN w:val="0"/>
        <w:adjustRightInd w:val="0"/>
        <w:spacing w:after="43" w:line="240" w:lineRule="auto"/>
        <w:jc w:val="both"/>
        <w:rPr>
          <w:rFonts w:ascii="Arial" w:hAnsi="Arial" w:cs="Arial"/>
          <w:color w:val="000000"/>
        </w:rPr>
      </w:pPr>
      <w:r w:rsidRPr="00ED64C6">
        <w:rPr>
          <w:rFonts w:ascii="Arial" w:hAnsi="Arial" w:cs="Arial"/>
          <w:color w:val="000000"/>
        </w:rPr>
        <w:t></w:t>
      </w:r>
      <w:r w:rsidRPr="00ED64C6">
        <w:rPr>
          <w:rFonts w:ascii="Arial" w:hAnsi="Arial" w:cs="Arial"/>
          <w:b/>
          <w:bCs/>
          <w:color w:val="6F2F9F"/>
        </w:rPr>
        <w:t>31 ianuarie 2022</w:t>
      </w:r>
      <w:r w:rsidRPr="00ED64C6">
        <w:rPr>
          <w:rFonts w:ascii="Arial" w:hAnsi="Arial" w:cs="Arial"/>
          <w:color w:val="000000"/>
        </w:rPr>
        <w:t xml:space="preserve">, Consiliul de administraţie al ISJ </w:t>
      </w:r>
      <w:r w:rsidR="00F47BC4" w:rsidRPr="00ED64C6">
        <w:rPr>
          <w:rFonts w:ascii="Arial" w:hAnsi="Arial" w:cs="Arial"/>
          <w:color w:val="000000"/>
        </w:rPr>
        <w:t>Ilfov</w:t>
      </w:r>
      <w:r w:rsidRPr="00ED64C6">
        <w:rPr>
          <w:rFonts w:ascii="Arial" w:hAnsi="Arial" w:cs="Arial"/>
          <w:color w:val="000000"/>
        </w:rPr>
        <w:t xml:space="preserve"> </w:t>
      </w:r>
      <w:r w:rsidRPr="00ED64C6">
        <w:rPr>
          <w:rFonts w:ascii="Arial" w:hAnsi="Arial" w:cs="Arial"/>
          <w:b/>
          <w:bCs/>
          <w:color w:val="6F2F9F"/>
        </w:rPr>
        <w:t xml:space="preserve">avizează </w:t>
      </w:r>
      <w:r w:rsidRPr="00ED64C6">
        <w:rPr>
          <w:rFonts w:ascii="Arial" w:hAnsi="Arial" w:cs="Arial"/>
          <w:color w:val="000000"/>
        </w:rPr>
        <w:t xml:space="preserve">propunerile făcute de comisia judeţeană de mobilitate pentru completarea normei didactice la nivelul unităţii şcolare/ consorţiului/ unităţilor din aceeaşi localitate, pe baza datelor primite de la unităţile şcolare; </w:t>
      </w:r>
    </w:p>
    <w:p w:rsidR="00D912E2" w:rsidRPr="00ED64C6" w:rsidRDefault="00D912E2" w:rsidP="00ED64C6">
      <w:pPr>
        <w:autoSpaceDE w:val="0"/>
        <w:autoSpaceDN w:val="0"/>
        <w:adjustRightInd w:val="0"/>
        <w:spacing w:after="43" w:line="240" w:lineRule="auto"/>
        <w:jc w:val="both"/>
        <w:rPr>
          <w:rFonts w:ascii="Arial" w:hAnsi="Arial" w:cs="Arial"/>
          <w:color w:val="000000"/>
        </w:rPr>
      </w:pPr>
    </w:p>
    <w:p w:rsidR="00D843DA" w:rsidRPr="00ED64C6" w:rsidRDefault="00D843DA" w:rsidP="00ED64C6">
      <w:pPr>
        <w:autoSpaceDE w:val="0"/>
        <w:autoSpaceDN w:val="0"/>
        <w:adjustRightInd w:val="0"/>
        <w:spacing w:after="0" w:line="240" w:lineRule="auto"/>
        <w:jc w:val="both"/>
        <w:rPr>
          <w:rFonts w:ascii="Arial" w:hAnsi="Arial" w:cs="Arial"/>
          <w:color w:val="000000"/>
        </w:rPr>
      </w:pPr>
      <w:r w:rsidRPr="00ED64C6">
        <w:rPr>
          <w:rFonts w:ascii="Arial" w:hAnsi="Arial" w:cs="Arial"/>
          <w:color w:val="000000"/>
        </w:rPr>
        <w:t></w:t>
      </w:r>
      <w:r w:rsidRPr="00ED64C6">
        <w:rPr>
          <w:rFonts w:ascii="Arial" w:hAnsi="Arial" w:cs="Arial"/>
          <w:b/>
          <w:bCs/>
          <w:color w:val="6F2F9F"/>
        </w:rPr>
        <w:t>11-17 februarie 2022</w:t>
      </w:r>
      <w:r w:rsidRPr="00ED64C6">
        <w:rPr>
          <w:rFonts w:ascii="Arial" w:hAnsi="Arial" w:cs="Arial"/>
          <w:color w:val="000000"/>
        </w:rPr>
        <w:t xml:space="preserve">, directorul unităţii şcolare prezintă Comisiei judeţene de mobilitate a ISJ </w:t>
      </w:r>
      <w:r w:rsidR="00F47BC4" w:rsidRPr="00ED64C6">
        <w:rPr>
          <w:rFonts w:ascii="Arial" w:hAnsi="Arial" w:cs="Arial"/>
          <w:color w:val="000000"/>
        </w:rPr>
        <w:t>Ilfov</w:t>
      </w:r>
      <w:r w:rsidRPr="00ED64C6">
        <w:rPr>
          <w:rFonts w:ascii="Arial" w:hAnsi="Arial" w:cs="Arial"/>
          <w:color w:val="000000"/>
        </w:rPr>
        <w:t xml:space="preserve"> documentele referitoare la </w:t>
      </w:r>
      <w:r w:rsidRPr="00ED64C6">
        <w:rPr>
          <w:rFonts w:ascii="Arial" w:hAnsi="Arial" w:cs="Arial"/>
          <w:b/>
          <w:bCs/>
          <w:color w:val="000000"/>
        </w:rPr>
        <w:t>completările de normă</w:t>
      </w:r>
      <w:r w:rsidRPr="00ED64C6">
        <w:rPr>
          <w:rFonts w:ascii="Arial" w:hAnsi="Arial" w:cs="Arial"/>
          <w:color w:val="000000"/>
        </w:rPr>
        <w:t xml:space="preserve">, conform programării: </w:t>
      </w:r>
    </w:p>
    <w:p w:rsidR="00D912E2" w:rsidRDefault="00D912E2" w:rsidP="00ED64C6">
      <w:pPr>
        <w:autoSpaceDE w:val="0"/>
        <w:autoSpaceDN w:val="0"/>
        <w:adjustRightInd w:val="0"/>
        <w:spacing w:after="0" w:line="240" w:lineRule="auto"/>
        <w:jc w:val="both"/>
        <w:rPr>
          <w:rFonts w:ascii="Arial" w:hAnsi="Arial" w:cs="Arial"/>
          <w:color w:val="000000"/>
        </w:rPr>
      </w:pPr>
    </w:p>
    <w:p w:rsidR="00F02D53" w:rsidRDefault="00F02D53" w:rsidP="00ED64C6">
      <w:pPr>
        <w:autoSpaceDE w:val="0"/>
        <w:autoSpaceDN w:val="0"/>
        <w:adjustRightInd w:val="0"/>
        <w:spacing w:after="0" w:line="240" w:lineRule="auto"/>
        <w:jc w:val="both"/>
        <w:rPr>
          <w:rFonts w:ascii="Arial" w:hAnsi="Arial" w:cs="Arial"/>
          <w:color w:val="000000"/>
        </w:rPr>
      </w:pPr>
    </w:p>
    <w:p w:rsidR="00F02D53" w:rsidRPr="00ED64C6" w:rsidRDefault="00F02D53" w:rsidP="00ED64C6">
      <w:pPr>
        <w:autoSpaceDE w:val="0"/>
        <w:autoSpaceDN w:val="0"/>
        <w:adjustRightInd w:val="0"/>
        <w:spacing w:after="0" w:line="240" w:lineRule="auto"/>
        <w:jc w:val="both"/>
        <w:rPr>
          <w:rFonts w:ascii="Arial" w:hAnsi="Arial" w:cs="Arial"/>
          <w:color w:val="000000"/>
        </w:rPr>
      </w:pPr>
    </w:p>
    <w:p w:rsidR="00D843DA" w:rsidRPr="00ED64C6" w:rsidRDefault="00D843DA" w:rsidP="00ED64C6">
      <w:pPr>
        <w:autoSpaceDE w:val="0"/>
        <w:autoSpaceDN w:val="0"/>
        <w:adjustRightInd w:val="0"/>
        <w:spacing w:after="0" w:line="240" w:lineRule="auto"/>
        <w:jc w:val="both"/>
        <w:rPr>
          <w:rFonts w:ascii="Arial" w:hAnsi="Arial" w:cs="Arial"/>
          <w:b/>
          <w:bCs/>
          <w:color w:val="00AF50"/>
        </w:rPr>
      </w:pPr>
      <w:r w:rsidRPr="00ED64C6">
        <w:rPr>
          <w:rFonts w:ascii="Arial" w:hAnsi="Arial" w:cs="Arial"/>
          <w:b/>
          <w:bCs/>
          <w:color w:val="00AF50"/>
        </w:rPr>
        <w:lastRenderedPageBreak/>
        <w:t xml:space="preserve">Calendarul soluţionării completărilor de normă la nivel judeţean </w:t>
      </w:r>
    </w:p>
    <w:p w:rsidR="00D843DA" w:rsidRPr="00ED64C6" w:rsidRDefault="00D843DA" w:rsidP="00ED64C6">
      <w:pPr>
        <w:autoSpaceDE w:val="0"/>
        <w:autoSpaceDN w:val="0"/>
        <w:adjustRightInd w:val="0"/>
        <w:spacing w:after="43" w:line="240" w:lineRule="auto"/>
        <w:jc w:val="both"/>
        <w:rPr>
          <w:rFonts w:ascii="Arial" w:hAnsi="Arial" w:cs="Arial"/>
          <w:color w:val="000000"/>
        </w:rPr>
      </w:pPr>
      <w:r w:rsidRPr="00ED64C6">
        <w:rPr>
          <w:rFonts w:ascii="Arial" w:hAnsi="Arial" w:cs="Arial"/>
          <w:color w:val="000000"/>
        </w:rPr>
        <w:t></w:t>
      </w:r>
      <w:r w:rsidRPr="00ED64C6">
        <w:rPr>
          <w:rFonts w:ascii="Arial" w:hAnsi="Arial" w:cs="Arial"/>
          <w:b/>
          <w:bCs/>
          <w:color w:val="6F2F9F"/>
        </w:rPr>
        <w:t>21 februarie 2022</w:t>
      </w:r>
      <w:r w:rsidRPr="00ED64C6">
        <w:rPr>
          <w:rFonts w:ascii="Arial" w:hAnsi="Arial" w:cs="Arial"/>
          <w:b/>
          <w:bCs/>
          <w:color w:val="000000"/>
        </w:rPr>
        <w:t xml:space="preserve">, </w:t>
      </w:r>
      <w:r w:rsidRPr="00ED64C6">
        <w:rPr>
          <w:rFonts w:ascii="Arial" w:hAnsi="Arial" w:cs="Arial"/>
          <w:color w:val="000000"/>
        </w:rPr>
        <w:t xml:space="preserve">se afişează la ISJ </w:t>
      </w:r>
      <w:r w:rsidR="00F47BC4" w:rsidRPr="00ED64C6">
        <w:rPr>
          <w:rFonts w:ascii="Arial" w:hAnsi="Arial" w:cs="Arial"/>
          <w:color w:val="000000"/>
        </w:rPr>
        <w:t>Ilfov</w:t>
      </w:r>
      <w:r w:rsidRPr="00ED64C6">
        <w:rPr>
          <w:rFonts w:ascii="Arial" w:hAnsi="Arial" w:cs="Arial"/>
          <w:color w:val="000000"/>
        </w:rPr>
        <w:t xml:space="preserve"> </w:t>
      </w:r>
      <w:r w:rsidRPr="00ED64C6">
        <w:rPr>
          <w:rFonts w:ascii="Arial" w:hAnsi="Arial" w:cs="Arial"/>
          <w:b/>
          <w:bCs/>
          <w:color w:val="000000"/>
        </w:rPr>
        <w:t>lista tuturor posturilor/</w:t>
      </w:r>
      <w:r w:rsidRPr="00ED64C6">
        <w:rPr>
          <w:rFonts w:ascii="Arial" w:hAnsi="Arial" w:cs="Arial"/>
          <w:color w:val="000000"/>
        </w:rPr>
        <w:t xml:space="preserve">catedrelor vacante şi rezervate, complete şi incomplete, din care se soluţionează în </w:t>
      </w:r>
      <w:r w:rsidRPr="00ED64C6">
        <w:rPr>
          <w:rFonts w:ascii="Arial" w:hAnsi="Arial" w:cs="Arial"/>
          <w:b/>
          <w:bCs/>
          <w:color w:val="000000"/>
        </w:rPr>
        <w:t xml:space="preserve">şedinţă de repartizare </w:t>
      </w:r>
      <w:r w:rsidRPr="00ED64C6">
        <w:rPr>
          <w:rFonts w:ascii="Arial" w:hAnsi="Arial" w:cs="Arial"/>
          <w:color w:val="000000"/>
        </w:rPr>
        <w:t xml:space="preserve">completările de normă la nivel judeţean; </w:t>
      </w:r>
    </w:p>
    <w:p w:rsidR="00D843DA" w:rsidRPr="00ED64C6" w:rsidRDefault="00D843DA" w:rsidP="00ED64C6">
      <w:pPr>
        <w:autoSpaceDE w:val="0"/>
        <w:autoSpaceDN w:val="0"/>
        <w:adjustRightInd w:val="0"/>
        <w:spacing w:after="0" w:line="240" w:lineRule="auto"/>
        <w:jc w:val="both"/>
        <w:rPr>
          <w:rFonts w:ascii="Arial" w:hAnsi="Arial" w:cs="Arial"/>
          <w:color w:val="000000"/>
        </w:rPr>
      </w:pPr>
      <w:r w:rsidRPr="00ED64C6">
        <w:rPr>
          <w:rFonts w:ascii="Arial" w:hAnsi="Arial" w:cs="Arial"/>
          <w:color w:val="000000"/>
        </w:rPr>
        <w:t></w:t>
      </w:r>
      <w:r w:rsidRPr="00ED64C6">
        <w:rPr>
          <w:rFonts w:ascii="Arial" w:hAnsi="Arial" w:cs="Arial"/>
          <w:b/>
          <w:bCs/>
          <w:color w:val="6F2F9F"/>
        </w:rPr>
        <w:t>21 februarie 2022</w:t>
      </w:r>
      <w:r w:rsidRPr="00ED64C6">
        <w:rPr>
          <w:rFonts w:ascii="Arial" w:hAnsi="Arial" w:cs="Arial"/>
          <w:b/>
          <w:bCs/>
          <w:color w:val="000000"/>
        </w:rPr>
        <w:t xml:space="preserve">, </w:t>
      </w:r>
      <w:r w:rsidRPr="00ED64C6">
        <w:rPr>
          <w:rFonts w:ascii="Arial" w:hAnsi="Arial" w:cs="Arial"/>
          <w:color w:val="000000"/>
        </w:rPr>
        <w:t xml:space="preserve">afișarea, la inspectoratul școlar, a listei cadrelor didactice care intră în reducere de activitate, începând cu data de 1 septembrie 2022; </w:t>
      </w:r>
    </w:p>
    <w:p w:rsidR="00D843DA" w:rsidRPr="00ED64C6" w:rsidRDefault="00D843DA" w:rsidP="00ED64C6">
      <w:pPr>
        <w:autoSpaceDE w:val="0"/>
        <w:autoSpaceDN w:val="0"/>
        <w:adjustRightInd w:val="0"/>
        <w:spacing w:after="0" w:line="240" w:lineRule="auto"/>
        <w:jc w:val="both"/>
        <w:rPr>
          <w:rFonts w:ascii="Arial" w:hAnsi="Arial" w:cs="Arial"/>
          <w:color w:val="000000"/>
        </w:rPr>
      </w:pPr>
    </w:p>
    <w:p w:rsidR="00D843DA" w:rsidRPr="00ED64C6" w:rsidRDefault="00D843DA" w:rsidP="00ED64C6">
      <w:pPr>
        <w:autoSpaceDE w:val="0"/>
        <w:autoSpaceDN w:val="0"/>
        <w:adjustRightInd w:val="0"/>
        <w:spacing w:after="0" w:line="240" w:lineRule="auto"/>
        <w:jc w:val="both"/>
        <w:rPr>
          <w:rFonts w:ascii="Arial" w:hAnsi="Arial" w:cs="Arial"/>
          <w:color w:val="000000"/>
        </w:rPr>
      </w:pPr>
      <w:r w:rsidRPr="00ED64C6">
        <w:rPr>
          <w:rFonts w:ascii="Arial" w:hAnsi="Arial" w:cs="Arial"/>
          <w:color w:val="000000"/>
        </w:rPr>
        <w:t></w:t>
      </w:r>
      <w:r w:rsidRPr="00ED64C6">
        <w:rPr>
          <w:rFonts w:ascii="Arial" w:hAnsi="Arial" w:cs="Arial"/>
          <w:b/>
          <w:bCs/>
          <w:color w:val="6F2F9F"/>
        </w:rPr>
        <w:t xml:space="preserve">21-23 februarie 2022 </w:t>
      </w:r>
      <w:r w:rsidRPr="00ED64C6">
        <w:rPr>
          <w:rFonts w:ascii="Arial" w:hAnsi="Arial" w:cs="Arial"/>
          <w:color w:val="000000"/>
        </w:rPr>
        <w:t xml:space="preserve">– titularii/ debutanţii/ angajaţii pe durata viabilităţii postului/ catedrei, a căror completare de normă </w:t>
      </w:r>
      <w:r w:rsidRPr="00ED64C6">
        <w:rPr>
          <w:rFonts w:ascii="Arial" w:hAnsi="Arial" w:cs="Arial"/>
          <w:i/>
          <w:iCs/>
          <w:color w:val="6F2F9F"/>
        </w:rPr>
        <w:t xml:space="preserve">nu a fost soluţionată </w:t>
      </w:r>
      <w:r w:rsidRPr="00ED64C6">
        <w:rPr>
          <w:rFonts w:ascii="Arial" w:hAnsi="Arial" w:cs="Arial"/>
          <w:color w:val="000000"/>
        </w:rPr>
        <w:t xml:space="preserve">la nivelul unităţii/consorţiului școlar/ unităților din aceeași localitate, </w:t>
      </w:r>
      <w:r w:rsidRPr="00ED64C6">
        <w:rPr>
          <w:rFonts w:ascii="Arial" w:hAnsi="Arial" w:cs="Arial"/>
          <w:b/>
          <w:bCs/>
          <w:color w:val="000000"/>
        </w:rPr>
        <w:t xml:space="preserve">depun dosarele I.S.J. </w:t>
      </w:r>
      <w:r w:rsidR="00F47BC4" w:rsidRPr="00ED64C6">
        <w:rPr>
          <w:rFonts w:ascii="Arial" w:hAnsi="Arial" w:cs="Arial"/>
          <w:b/>
          <w:bCs/>
          <w:color w:val="000000"/>
        </w:rPr>
        <w:t>Ilfov</w:t>
      </w:r>
      <w:r w:rsidRPr="00ED64C6">
        <w:rPr>
          <w:rFonts w:ascii="Arial" w:hAnsi="Arial" w:cs="Arial"/>
          <w:color w:val="000000"/>
        </w:rPr>
        <w:t xml:space="preserve">, dosare întocmite conform cererii tip din </w:t>
      </w:r>
      <w:r w:rsidRPr="00ED64C6">
        <w:rPr>
          <w:rFonts w:ascii="Arial" w:hAnsi="Arial" w:cs="Arial"/>
          <w:b/>
          <w:bCs/>
          <w:color w:val="000000"/>
        </w:rPr>
        <w:t xml:space="preserve">Anexa nr.14 </w:t>
      </w:r>
      <w:r w:rsidRPr="00ED64C6">
        <w:rPr>
          <w:rFonts w:ascii="Arial" w:hAnsi="Arial" w:cs="Arial"/>
          <w:color w:val="000000"/>
        </w:rPr>
        <w:t xml:space="preserve">la </w:t>
      </w:r>
      <w:r w:rsidRPr="00ED64C6">
        <w:rPr>
          <w:rFonts w:ascii="Arial" w:hAnsi="Arial" w:cs="Arial"/>
          <w:i/>
          <w:iCs/>
          <w:color w:val="000000"/>
        </w:rPr>
        <w:t>Metodologie</w:t>
      </w:r>
      <w:r w:rsidRPr="00ED64C6">
        <w:rPr>
          <w:rFonts w:ascii="Arial" w:hAnsi="Arial" w:cs="Arial"/>
          <w:color w:val="000000"/>
        </w:rPr>
        <w:t xml:space="preserve">; </w:t>
      </w:r>
    </w:p>
    <w:p w:rsidR="00C4014C" w:rsidRPr="00ED64C6" w:rsidRDefault="00C4014C" w:rsidP="00ED64C6">
      <w:pPr>
        <w:pStyle w:val="Default"/>
        <w:jc w:val="both"/>
        <w:rPr>
          <w:sz w:val="22"/>
          <w:szCs w:val="22"/>
        </w:rPr>
      </w:pPr>
    </w:p>
    <w:p w:rsidR="00C4014C" w:rsidRPr="00ED64C6" w:rsidRDefault="00D912E2" w:rsidP="00ED64C6">
      <w:pPr>
        <w:pStyle w:val="Default"/>
        <w:spacing w:after="43"/>
        <w:jc w:val="both"/>
        <w:rPr>
          <w:sz w:val="22"/>
          <w:szCs w:val="22"/>
        </w:rPr>
      </w:pPr>
      <w:r w:rsidRPr="00ED64C6">
        <w:rPr>
          <w:sz w:val="22"/>
          <w:szCs w:val="22"/>
        </w:rPr>
        <w:t></w:t>
      </w:r>
      <w:r w:rsidRPr="00ED64C6">
        <w:rPr>
          <w:sz w:val="22"/>
          <w:szCs w:val="22"/>
        </w:rPr>
        <w:t xml:space="preserve"> </w:t>
      </w:r>
      <w:r w:rsidR="00C4014C" w:rsidRPr="00ED64C6">
        <w:rPr>
          <w:b/>
          <w:bCs/>
          <w:color w:val="6F2F9F"/>
          <w:sz w:val="22"/>
          <w:szCs w:val="22"/>
        </w:rPr>
        <w:t>24 februarie 2022</w:t>
      </w:r>
      <w:r w:rsidR="00C4014C" w:rsidRPr="00ED64C6">
        <w:rPr>
          <w:sz w:val="22"/>
          <w:szCs w:val="22"/>
        </w:rPr>
        <w:t xml:space="preserve">, afișarea la inspectoratul școlar şi pe pagina web a inspectoratului şcolar a listelor cu </w:t>
      </w:r>
      <w:r w:rsidR="00C4014C" w:rsidRPr="00ED64C6">
        <w:rPr>
          <w:b/>
          <w:bCs/>
          <w:sz w:val="22"/>
          <w:szCs w:val="22"/>
        </w:rPr>
        <w:t xml:space="preserve">punctajele </w:t>
      </w:r>
      <w:r w:rsidR="00C4014C" w:rsidRPr="00ED64C6">
        <w:rPr>
          <w:sz w:val="22"/>
          <w:szCs w:val="22"/>
        </w:rPr>
        <w:t xml:space="preserve">cadrelor didactice care solicită soluționarea completării normei didactice; </w:t>
      </w:r>
    </w:p>
    <w:p w:rsidR="00D912E2" w:rsidRPr="00ED64C6" w:rsidRDefault="00D912E2" w:rsidP="00ED64C6">
      <w:pPr>
        <w:pStyle w:val="Default"/>
        <w:spacing w:after="43"/>
        <w:jc w:val="both"/>
        <w:rPr>
          <w:sz w:val="22"/>
          <w:szCs w:val="22"/>
        </w:rPr>
      </w:pPr>
    </w:p>
    <w:p w:rsidR="00C4014C" w:rsidRPr="00ED64C6" w:rsidRDefault="00C4014C" w:rsidP="00ED64C6">
      <w:pPr>
        <w:pStyle w:val="Default"/>
        <w:spacing w:after="43"/>
        <w:jc w:val="both"/>
        <w:rPr>
          <w:sz w:val="22"/>
          <w:szCs w:val="22"/>
        </w:rPr>
      </w:pPr>
      <w:r w:rsidRPr="00ED64C6">
        <w:rPr>
          <w:sz w:val="22"/>
          <w:szCs w:val="22"/>
        </w:rPr>
        <w:t xml:space="preserve"> </w:t>
      </w:r>
      <w:r w:rsidRPr="00ED64C6">
        <w:rPr>
          <w:b/>
          <w:bCs/>
          <w:color w:val="6F2F9F"/>
          <w:sz w:val="22"/>
          <w:szCs w:val="22"/>
        </w:rPr>
        <w:t>24-25 februarie 2022</w:t>
      </w:r>
      <w:r w:rsidRPr="00ED64C6">
        <w:rPr>
          <w:sz w:val="22"/>
          <w:szCs w:val="22"/>
        </w:rPr>
        <w:t xml:space="preserve">, înregistrarea la inspectoratul şcolar a contestaţiilor referitoare la </w:t>
      </w:r>
      <w:r w:rsidRPr="00ED64C6">
        <w:rPr>
          <w:b/>
          <w:bCs/>
          <w:sz w:val="22"/>
          <w:szCs w:val="22"/>
        </w:rPr>
        <w:t xml:space="preserve">punctajele </w:t>
      </w:r>
      <w:r w:rsidRPr="00ED64C6">
        <w:rPr>
          <w:sz w:val="22"/>
          <w:szCs w:val="22"/>
        </w:rPr>
        <w:t xml:space="preserve">cadrelor didactice care solicită soluționarea completării normei didactice; </w:t>
      </w:r>
    </w:p>
    <w:p w:rsidR="00D912E2" w:rsidRPr="00ED64C6" w:rsidRDefault="00D912E2" w:rsidP="00ED64C6">
      <w:pPr>
        <w:pStyle w:val="Default"/>
        <w:spacing w:after="43"/>
        <w:jc w:val="both"/>
        <w:rPr>
          <w:sz w:val="22"/>
          <w:szCs w:val="22"/>
        </w:rPr>
      </w:pPr>
    </w:p>
    <w:p w:rsidR="00C4014C" w:rsidRPr="00ED64C6" w:rsidRDefault="00C4014C" w:rsidP="00ED64C6">
      <w:pPr>
        <w:pStyle w:val="Default"/>
        <w:spacing w:after="43"/>
        <w:jc w:val="both"/>
        <w:rPr>
          <w:sz w:val="22"/>
          <w:szCs w:val="22"/>
        </w:rPr>
      </w:pPr>
      <w:r w:rsidRPr="00ED64C6">
        <w:rPr>
          <w:sz w:val="22"/>
          <w:szCs w:val="22"/>
        </w:rPr>
        <w:t xml:space="preserve"> </w:t>
      </w:r>
      <w:r w:rsidRPr="00ED64C6">
        <w:rPr>
          <w:b/>
          <w:bCs/>
          <w:color w:val="6F2F9F"/>
          <w:sz w:val="22"/>
          <w:szCs w:val="22"/>
        </w:rPr>
        <w:t xml:space="preserve">21-25 februarie 2022 </w:t>
      </w:r>
      <w:r w:rsidRPr="00ED64C6">
        <w:rPr>
          <w:sz w:val="22"/>
          <w:szCs w:val="22"/>
        </w:rPr>
        <w:t>– organizarea inspecţiilor speciale la clasă, a probelor practice, a probelor orale pentru ocuparea fracţiunilor de normă care necesită susţinerea acestor probe (</w:t>
      </w:r>
      <w:r w:rsidRPr="00ED64C6">
        <w:rPr>
          <w:i/>
          <w:iCs/>
          <w:sz w:val="22"/>
          <w:szCs w:val="22"/>
        </w:rPr>
        <w:t>dacă este cazul</w:t>
      </w:r>
      <w:r w:rsidRPr="00ED64C6">
        <w:rPr>
          <w:sz w:val="22"/>
          <w:szCs w:val="22"/>
        </w:rPr>
        <w:t xml:space="preserve">); </w:t>
      </w:r>
    </w:p>
    <w:p w:rsidR="00D912E2" w:rsidRPr="00ED64C6" w:rsidRDefault="00D912E2" w:rsidP="00ED64C6">
      <w:pPr>
        <w:pStyle w:val="Default"/>
        <w:spacing w:after="43"/>
        <w:jc w:val="both"/>
        <w:rPr>
          <w:sz w:val="22"/>
          <w:szCs w:val="22"/>
        </w:rPr>
      </w:pPr>
    </w:p>
    <w:p w:rsidR="00C4014C" w:rsidRPr="00ED64C6" w:rsidRDefault="00C4014C" w:rsidP="00ED64C6">
      <w:pPr>
        <w:pStyle w:val="Default"/>
        <w:jc w:val="both"/>
        <w:rPr>
          <w:sz w:val="22"/>
          <w:szCs w:val="22"/>
        </w:rPr>
      </w:pPr>
      <w:r w:rsidRPr="00ED64C6">
        <w:rPr>
          <w:sz w:val="22"/>
          <w:szCs w:val="22"/>
        </w:rPr>
        <w:t xml:space="preserve"> </w:t>
      </w:r>
      <w:r w:rsidRPr="00ED64C6">
        <w:rPr>
          <w:b/>
          <w:bCs/>
          <w:color w:val="6F2F9F"/>
          <w:sz w:val="22"/>
          <w:szCs w:val="22"/>
        </w:rPr>
        <w:t>28 februarie 2022</w:t>
      </w:r>
      <w:r w:rsidRPr="00ED64C6">
        <w:rPr>
          <w:sz w:val="22"/>
          <w:szCs w:val="22"/>
        </w:rPr>
        <w:t xml:space="preserve">, soluționarea contestațiilor la punctajele acordate, în consiliul de administrație al inspectoratului școlar și afișarea punctajelor finale la inspectoratul școlar şi pe pagina web a inspectoratului şcolar; </w:t>
      </w:r>
    </w:p>
    <w:p w:rsidR="00C4014C" w:rsidRPr="00ED64C6" w:rsidRDefault="00C4014C" w:rsidP="00ED64C6">
      <w:pPr>
        <w:pStyle w:val="Default"/>
        <w:jc w:val="both"/>
        <w:rPr>
          <w:sz w:val="22"/>
          <w:szCs w:val="22"/>
        </w:rPr>
      </w:pPr>
    </w:p>
    <w:p w:rsidR="00C4014C" w:rsidRPr="00ED64C6" w:rsidRDefault="00C4014C" w:rsidP="00ED64C6">
      <w:pPr>
        <w:pStyle w:val="Default"/>
        <w:jc w:val="both"/>
        <w:rPr>
          <w:sz w:val="22"/>
          <w:szCs w:val="22"/>
        </w:rPr>
      </w:pPr>
      <w:r w:rsidRPr="00ED64C6">
        <w:rPr>
          <w:sz w:val="22"/>
          <w:szCs w:val="22"/>
        </w:rPr>
        <w:t xml:space="preserve"> </w:t>
      </w:r>
      <w:r w:rsidRPr="00ED64C6">
        <w:rPr>
          <w:b/>
          <w:bCs/>
          <w:color w:val="6F2F9F"/>
          <w:sz w:val="22"/>
          <w:szCs w:val="22"/>
        </w:rPr>
        <w:t xml:space="preserve">9 martie 2022 </w:t>
      </w:r>
      <w:r w:rsidRPr="00ED64C6">
        <w:rPr>
          <w:sz w:val="22"/>
          <w:szCs w:val="22"/>
        </w:rPr>
        <w:t xml:space="preserve">– </w:t>
      </w:r>
      <w:r w:rsidRPr="00ED64C6">
        <w:rPr>
          <w:b/>
          <w:bCs/>
          <w:sz w:val="22"/>
          <w:szCs w:val="22"/>
        </w:rPr>
        <w:t>şedinţa de repartizare</w:t>
      </w:r>
      <w:r w:rsidRPr="00ED64C6">
        <w:rPr>
          <w:sz w:val="22"/>
          <w:szCs w:val="22"/>
        </w:rPr>
        <w:t xml:space="preserve">, organizată </w:t>
      </w:r>
      <w:r w:rsidRPr="00ED64C6">
        <w:rPr>
          <w:b/>
          <w:bCs/>
          <w:sz w:val="22"/>
          <w:szCs w:val="22"/>
        </w:rPr>
        <w:t>la nivel judeţean</w:t>
      </w:r>
      <w:r w:rsidRPr="00ED64C6">
        <w:rPr>
          <w:sz w:val="22"/>
          <w:szCs w:val="22"/>
        </w:rPr>
        <w:t xml:space="preserve">, pentru soluţionarea cererilor de completare a normei didactice, pe catedre vacante/rezervate incomplete, conform prevederilor </w:t>
      </w:r>
      <w:r w:rsidRPr="00ED64C6">
        <w:rPr>
          <w:color w:val="6F2F9F"/>
          <w:sz w:val="22"/>
          <w:szCs w:val="22"/>
        </w:rPr>
        <w:t xml:space="preserve">art. 33, alin. (5, 10) </w:t>
      </w:r>
      <w:r w:rsidRPr="00ED64C6">
        <w:rPr>
          <w:sz w:val="22"/>
          <w:szCs w:val="22"/>
        </w:rPr>
        <w:t xml:space="preserve">din Metodologie, în următoarea </w:t>
      </w:r>
      <w:r w:rsidRPr="00ED64C6">
        <w:rPr>
          <w:b/>
          <w:bCs/>
          <w:sz w:val="22"/>
          <w:szCs w:val="22"/>
        </w:rPr>
        <w:t>ordine</w:t>
      </w:r>
      <w:r w:rsidRPr="00ED64C6">
        <w:rPr>
          <w:sz w:val="22"/>
          <w:szCs w:val="22"/>
        </w:rPr>
        <w:t xml:space="preserve">: </w:t>
      </w:r>
    </w:p>
    <w:p w:rsidR="00C4014C" w:rsidRPr="00ED64C6" w:rsidRDefault="00C4014C" w:rsidP="00ED64C6">
      <w:pPr>
        <w:pStyle w:val="Default"/>
        <w:jc w:val="both"/>
        <w:rPr>
          <w:sz w:val="22"/>
          <w:szCs w:val="22"/>
        </w:rPr>
      </w:pPr>
      <w:r w:rsidRPr="00ED64C6">
        <w:rPr>
          <w:color w:val="00AF50"/>
          <w:sz w:val="22"/>
          <w:szCs w:val="22"/>
        </w:rPr>
        <w:t xml:space="preserve">A) </w:t>
      </w:r>
      <w:r w:rsidRPr="00ED64C6">
        <w:rPr>
          <w:sz w:val="22"/>
          <w:szCs w:val="22"/>
        </w:rPr>
        <w:t xml:space="preserve">cadrele didactice </w:t>
      </w:r>
      <w:r w:rsidRPr="00ED64C6">
        <w:rPr>
          <w:b/>
          <w:bCs/>
          <w:sz w:val="22"/>
          <w:szCs w:val="22"/>
        </w:rPr>
        <w:t>titulare</w:t>
      </w:r>
      <w:r w:rsidRPr="00ED64C6">
        <w:rPr>
          <w:sz w:val="22"/>
          <w:szCs w:val="22"/>
        </w:rPr>
        <w:t xml:space="preserve">, în ordinea descrescătoare a </w:t>
      </w:r>
      <w:r w:rsidRPr="00ED64C6">
        <w:rPr>
          <w:b/>
          <w:bCs/>
          <w:sz w:val="22"/>
          <w:szCs w:val="22"/>
        </w:rPr>
        <w:t>punctajelor</w:t>
      </w:r>
      <w:r w:rsidRPr="00ED64C6">
        <w:rPr>
          <w:sz w:val="22"/>
          <w:szCs w:val="22"/>
        </w:rPr>
        <w:t xml:space="preserve">, </w:t>
      </w:r>
      <w:r w:rsidRPr="00ED64C6">
        <w:rPr>
          <w:b/>
          <w:bCs/>
          <w:sz w:val="22"/>
          <w:szCs w:val="22"/>
        </w:rPr>
        <w:t>cu respectarea principiului continuităţii</w:t>
      </w:r>
      <w:r w:rsidRPr="00ED64C6">
        <w:rPr>
          <w:sz w:val="22"/>
          <w:szCs w:val="22"/>
        </w:rPr>
        <w:t xml:space="preserve">; </w:t>
      </w:r>
    </w:p>
    <w:p w:rsidR="00C4014C" w:rsidRPr="00ED64C6" w:rsidRDefault="00C4014C" w:rsidP="00ED64C6">
      <w:pPr>
        <w:pStyle w:val="Default"/>
        <w:jc w:val="both"/>
        <w:rPr>
          <w:sz w:val="22"/>
          <w:szCs w:val="22"/>
        </w:rPr>
      </w:pPr>
      <w:r w:rsidRPr="00ED64C6">
        <w:rPr>
          <w:color w:val="00AF50"/>
          <w:sz w:val="22"/>
          <w:szCs w:val="22"/>
        </w:rPr>
        <w:t xml:space="preserve">B) </w:t>
      </w:r>
      <w:r w:rsidRPr="00ED64C6">
        <w:rPr>
          <w:sz w:val="22"/>
          <w:szCs w:val="22"/>
        </w:rPr>
        <w:t xml:space="preserve">cadrele didactice </w:t>
      </w:r>
      <w:r w:rsidRPr="00ED64C6">
        <w:rPr>
          <w:b/>
          <w:bCs/>
          <w:sz w:val="22"/>
          <w:szCs w:val="22"/>
        </w:rPr>
        <w:t>debutante</w:t>
      </w:r>
      <w:r w:rsidRPr="00ED64C6">
        <w:rPr>
          <w:sz w:val="22"/>
          <w:szCs w:val="22"/>
        </w:rPr>
        <w:t xml:space="preserve">, prevăzute la art. 21 alin. (4, 6), cu norma didactică incompletă, în ordinea descrescătoare a </w:t>
      </w:r>
      <w:r w:rsidRPr="00ED64C6">
        <w:rPr>
          <w:b/>
          <w:bCs/>
          <w:sz w:val="22"/>
          <w:szCs w:val="22"/>
        </w:rPr>
        <w:t>punctajelor</w:t>
      </w:r>
      <w:r w:rsidRPr="00ED64C6">
        <w:rPr>
          <w:sz w:val="22"/>
          <w:szCs w:val="22"/>
        </w:rPr>
        <w:t xml:space="preserve">; </w:t>
      </w:r>
    </w:p>
    <w:p w:rsidR="00C4014C" w:rsidRPr="00ED64C6" w:rsidRDefault="00C4014C" w:rsidP="00ED64C6">
      <w:pPr>
        <w:pStyle w:val="Default"/>
        <w:jc w:val="both"/>
        <w:rPr>
          <w:sz w:val="22"/>
          <w:szCs w:val="22"/>
        </w:rPr>
      </w:pPr>
      <w:r w:rsidRPr="00ED64C6">
        <w:rPr>
          <w:color w:val="00AF50"/>
          <w:sz w:val="22"/>
          <w:szCs w:val="22"/>
        </w:rPr>
        <w:t xml:space="preserve">C) </w:t>
      </w:r>
      <w:r w:rsidRPr="00ED64C6">
        <w:rPr>
          <w:sz w:val="22"/>
          <w:szCs w:val="22"/>
        </w:rPr>
        <w:t xml:space="preserve">cadrele didactice angajate pe </w:t>
      </w:r>
      <w:r w:rsidRPr="00ED64C6">
        <w:rPr>
          <w:b/>
          <w:bCs/>
          <w:sz w:val="22"/>
          <w:szCs w:val="22"/>
        </w:rPr>
        <w:t xml:space="preserve">durata de viabilitate a postului/catedrei </w:t>
      </w:r>
      <w:r w:rsidRPr="00ED64C6">
        <w:rPr>
          <w:sz w:val="22"/>
          <w:szCs w:val="22"/>
        </w:rPr>
        <w:t>pe perioadă determinată, cu ore vacante/rezervate existente la altă/alte unitate/unităţi de învăţământ, în specialitate, la disciplina/disciplinele înscrise în decizia de repartizare (</w:t>
      </w:r>
      <w:r w:rsidRPr="00ED64C6">
        <w:rPr>
          <w:color w:val="6F2F9F"/>
          <w:sz w:val="22"/>
          <w:szCs w:val="22"/>
        </w:rPr>
        <w:t>art. 33 alin. (10)</w:t>
      </w:r>
      <w:r w:rsidRPr="00ED64C6">
        <w:rPr>
          <w:sz w:val="22"/>
          <w:szCs w:val="22"/>
        </w:rPr>
        <w:t xml:space="preserve">). </w:t>
      </w:r>
    </w:p>
    <w:p w:rsidR="00CE7BEE" w:rsidRPr="00ED64C6" w:rsidRDefault="00CE7BEE" w:rsidP="00ED64C6">
      <w:pPr>
        <w:pStyle w:val="Default"/>
        <w:jc w:val="both"/>
        <w:rPr>
          <w:sz w:val="22"/>
          <w:szCs w:val="22"/>
        </w:rPr>
      </w:pPr>
    </w:p>
    <w:p w:rsidR="00C4014C" w:rsidRPr="00ED64C6" w:rsidRDefault="00C4014C" w:rsidP="00ED64C6">
      <w:pPr>
        <w:pStyle w:val="Default"/>
        <w:jc w:val="both"/>
        <w:rPr>
          <w:sz w:val="22"/>
          <w:szCs w:val="22"/>
        </w:rPr>
      </w:pPr>
      <w:r w:rsidRPr="00ED64C6">
        <w:rPr>
          <w:sz w:val="22"/>
          <w:szCs w:val="22"/>
        </w:rPr>
        <w:t xml:space="preserve"> </w:t>
      </w:r>
      <w:r w:rsidRPr="00ED64C6">
        <w:rPr>
          <w:b/>
          <w:bCs/>
          <w:color w:val="6F2F9F"/>
          <w:sz w:val="22"/>
          <w:szCs w:val="22"/>
        </w:rPr>
        <w:t>14-21 martie 2022</w:t>
      </w:r>
      <w:r w:rsidRPr="00ED64C6">
        <w:rPr>
          <w:sz w:val="22"/>
          <w:szCs w:val="22"/>
        </w:rPr>
        <w:t xml:space="preserve">, I.S.J. </w:t>
      </w:r>
      <w:r w:rsidR="00F47BC4" w:rsidRPr="00ED64C6">
        <w:rPr>
          <w:sz w:val="22"/>
          <w:szCs w:val="22"/>
        </w:rPr>
        <w:t>Ilfov</w:t>
      </w:r>
      <w:r w:rsidRPr="00ED64C6">
        <w:rPr>
          <w:sz w:val="22"/>
          <w:szCs w:val="22"/>
        </w:rPr>
        <w:t xml:space="preserve"> </w:t>
      </w:r>
      <w:r w:rsidRPr="00ED64C6">
        <w:rPr>
          <w:b/>
          <w:bCs/>
          <w:sz w:val="22"/>
          <w:szCs w:val="22"/>
        </w:rPr>
        <w:t xml:space="preserve">emite deciziile </w:t>
      </w:r>
      <w:r w:rsidRPr="00ED64C6">
        <w:rPr>
          <w:sz w:val="22"/>
          <w:szCs w:val="22"/>
        </w:rPr>
        <w:t xml:space="preserve">de completare a normei didactice, începând cu 1 septembrie 2022. </w:t>
      </w:r>
    </w:p>
    <w:p w:rsidR="00C4014C" w:rsidRPr="00ED64C6" w:rsidRDefault="00C4014C" w:rsidP="00ED64C6">
      <w:pPr>
        <w:pStyle w:val="Default"/>
        <w:jc w:val="both"/>
        <w:rPr>
          <w:sz w:val="22"/>
          <w:szCs w:val="22"/>
        </w:rPr>
      </w:pPr>
    </w:p>
    <w:p w:rsidR="00C4014C" w:rsidRPr="00ED64C6" w:rsidRDefault="00C4014C" w:rsidP="00ED64C6">
      <w:pPr>
        <w:pStyle w:val="Default"/>
        <w:jc w:val="both"/>
        <w:rPr>
          <w:color w:val="00AF50"/>
          <w:sz w:val="22"/>
          <w:szCs w:val="22"/>
        </w:rPr>
      </w:pPr>
      <w:r w:rsidRPr="00ED64C6">
        <w:rPr>
          <w:b/>
          <w:bCs/>
          <w:color w:val="00AF50"/>
          <w:sz w:val="22"/>
          <w:szCs w:val="22"/>
        </w:rPr>
        <w:t xml:space="preserve">Precizări referitoare la şedinţa de repartizare: </w:t>
      </w:r>
    </w:p>
    <w:p w:rsidR="00C4014C" w:rsidRPr="00ED64C6" w:rsidRDefault="00C4014C" w:rsidP="00ED64C6">
      <w:pPr>
        <w:pStyle w:val="Default"/>
        <w:spacing w:after="53"/>
        <w:jc w:val="both"/>
        <w:rPr>
          <w:sz w:val="22"/>
          <w:szCs w:val="22"/>
        </w:rPr>
      </w:pPr>
      <w:r w:rsidRPr="00ED64C6">
        <w:rPr>
          <w:sz w:val="22"/>
          <w:szCs w:val="22"/>
        </w:rPr>
        <w:t xml:space="preserve"> În ședința de repartizare, soluţionarea cererilor se face în următoarea </w:t>
      </w:r>
      <w:r w:rsidRPr="00ED64C6">
        <w:rPr>
          <w:b/>
          <w:bCs/>
          <w:sz w:val="22"/>
          <w:szCs w:val="22"/>
        </w:rPr>
        <w:t>ordine de prioritate</w:t>
      </w:r>
      <w:r w:rsidRPr="00ED64C6">
        <w:rPr>
          <w:sz w:val="22"/>
          <w:szCs w:val="22"/>
        </w:rPr>
        <w:t xml:space="preserve">: </w:t>
      </w:r>
    </w:p>
    <w:p w:rsidR="00C4014C" w:rsidRPr="00ED64C6" w:rsidRDefault="00C4014C" w:rsidP="00ED64C6">
      <w:pPr>
        <w:pStyle w:val="Default"/>
        <w:spacing w:after="53"/>
        <w:jc w:val="both"/>
        <w:rPr>
          <w:color w:val="6F2F9F"/>
          <w:sz w:val="22"/>
          <w:szCs w:val="22"/>
        </w:rPr>
      </w:pPr>
      <w:r w:rsidRPr="00ED64C6">
        <w:rPr>
          <w:b/>
          <w:bCs/>
          <w:color w:val="00AF50"/>
          <w:sz w:val="22"/>
          <w:szCs w:val="22"/>
        </w:rPr>
        <w:t xml:space="preserve">1. </w:t>
      </w:r>
      <w:r w:rsidRPr="00ED64C6">
        <w:rPr>
          <w:color w:val="6F2F9F"/>
          <w:sz w:val="22"/>
          <w:szCs w:val="22"/>
        </w:rPr>
        <w:t xml:space="preserve">cererile cadrelor didactice titulare pentru completarea normei didactice pe perioadă determinată/nedeterminată, respectiv cererile cadrelor didactice debutante prevăzute la art. 21 alin. (4) şi (6) din Metodologie, pe perioadă determinată; </w:t>
      </w:r>
    </w:p>
    <w:p w:rsidR="00C4014C" w:rsidRPr="00ED64C6" w:rsidRDefault="00C4014C" w:rsidP="00ED64C6">
      <w:pPr>
        <w:pStyle w:val="Default"/>
        <w:spacing w:after="53"/>
        <w:jc w:val="both"/>
        <w:rPr>
          <w:sz w:val="22"/>
          <w:szCs w:val="22"/>
        </w:rPr>
      </w:pPr>
      <w:r w:rsidRPr="00ED64C6">
        <w:rPr>
          <w:b/>
          <w:bCs/>
          <w:color w:val="00AF50"/>
          <w:sz w:val="22"/>
          <w:szCs w:val="22"/>
        </w:rPr>
        <w:t xml:space="preserve">2. </w:t>
      </w:r>
      <w:r w:rsidRPr="00ED64C6">
        <w:rPr>
          <w:sz w:val="22"/>
          <w:szCs w:val="22"/>
        </w:rPr>
        <w:t xml:space="preserve">cererile cadrelor didactice aflate în restrângere de activitate, prin transfer; </w:t>
      </w:r>
    </w:p>
    <w:p w:rsidR="00C4014C" w:rsidRPr="00ED64C6" w:rsidRDefault="00C4014C" w:rsidP="00ED64C6">
      <w:pPr>
        <w:pStyle w:val="Default"/>
        <w:spacing w:after="53"/>
        <w:jc w:val="both"/>
        <w:rPr>
          <w:color w:val="6F2F9F"/>
          <w:sz w:val="22"/>
          <w:szCs w:val="22"/>
        </w:rPr>
      </w:pPr>
      <w:r w:rsidRPr="00ED64C6">
        <w:rPr>
          <w:b/>
          <w:bCs/>
          <w:color w:val="00AF50"/>
          <w:sz w:val="22"/>
          <w:szCs w:val="22"/>
        </w:rPr>
        <w:t xml:space="preserve">3. </w:t>
      </w:r>
      <w:r w:rsidRPr="00ED64C6">
        <w:rPr>
          <w:color w:val="6F2F9F"/>
          <w:sz w:val="22"/>
          <w:szCs w:val="22"/>
        </w:rPr>
        <w:t xml:space="preserve">cererile cadrelor didactice angajate pe durata de viabilitate a postului didactic/catedrei pentru completarea normei didactice pe perioadă determinată; </w:t>
      </w:r>
    </w:p>
    <w:p w:rsidR="00C4014C" w:rsidRPr="00ED64C6" w:rsidRDefault="00C4014C" w:rsidP="00ED64C6">
      <w:pPr>
        <w:pStyle w:val="Default"/>
        <w:jc w:val="both"/>
        <w:rPr>
          <w:sz w:val="22"/>
          <w:szCs w:val="22"/>
        </w:rPr>
      </w:pPr>
      <w:r w:rsidRPr="00ED64C6">
        <w:rPr>
          <w:b/>
          <w:bCs/>
          <w:color w:val="00AF50"/>
          <w:sz w:val="22"/>
          <w:szCs w:val="22"/>
        </w:rPr>
        <w:t xml:space="preserve">4. </w:t>
      </w:r>
      <w:r w:rsidRPr="00ED64C6">
        <w:rPr>
          <w:sz w:val="22"/>
          <w:szCs w:val="22"/>
        </w:rPr>
        <w:t xml:space="preserve">cererile cadrelor didactice aflate în restrângere de activitate, prin detaşare în interesul învăţământului pentru restrângere de activitate nesoluţionată; </w:t>
      </w:r>
    </w:p>
    <w:p w:rsidR="00C4014C" w:rsidRPr="00ED64C6" w:rsidRDefault="00C4014C" w:rsidP="00ED64C6">
      <w:pPr>
        <w:pStyle w:val="Default"/>
        <w:jc w:val="both"/>
        <w:rPr>
          <w:sz w:val="22"/>
          <w:szCs w:val="22"/>
        </w:rPr>
      </w:pPr>
    </w:p>
    <w:p w:rsidR="00C4014C" w:rsidRPr="00ED64C6" w:rsidRDefault="00C4014C" w:rsidP="00ED64C6">
      <w:pPr>
        <w:pStyle w:val="Default"/>
        <w:spacing w:after="14"/>
        <w:jc w:val="both"/>
        <w:rPr>
          <w:sz w:val="22"/>
          <w:szCs w:val="22"/>
        </w:rPr>
      </w:pPr>
      <w:r w:rsidRPr="00ED64C6">
        <w:rPr>
          <w:sz w:val="22"/>
          <w:szCs w:val="22"/>
        </w:rPr>
        <w:lastRenderedPageBreak/>
        <w:t xml:space="preserve"> </w:t>
      </w:r>
      <w:r w:rsidRPr="00ED64C6">
        <w:rPr>
          <w:b/>
          <w:bCs/>
          <w:sz w:val="22"/>
          <w:szCs w:val="22"/>
        </w:rPr>
        <w:t>În şedinţa de repartizare</w:t>
      </w:r>
      <w:r w:rsidRPr="00ED64C6">
        <w:rPr>
          <w:sz w:val="22"/>
          <w:szCs w:val="22"/>
        </w:rPr>
        <w:t xml:space="preserve">, soluţionarea cererilor de completare a normei didactice se face pe catedre vacante/rezervate </w:t>
      </w:r>
      <w:r w:rsidRPr="00ED64C6">
        <w:rPr>
          <w:b/>
          <w:bCs/>
          <w:sz w:val="22"/>
          <w:szCs w:val="22"/>
        </w:rPr>
        <w:t xml:space="preserve">incomplete </w:t>
      </w:r>
      <w:r w:rsidRPr="00ED64C6">
        <w:rPr>
          <w:sz w:val="22"/>
          <w:szCs w:val="22"/>
        </w:rPr>
        <w:t xml:space="preserve">şi, </w:t>
      </w:r>
      <w:r w:rsidRPr="00ED64C6">
        <w:rPr>
          <w:b/>
          <w:bCs/>
          <w:sz w:val="22"/>
          <w:szCs w:val="22"/>
        </w:rPr>
        <w:t>în mod excepţional</w:t>
      </w:r>
      <w:r w:rsidRPr="00ED64C6">
        <w:rPr>
          <w:sz w:val="22"/>
          <w:szCs w:val="22"/>
        </w:rPr>
        <w:t xml:space="preserve">, </w:t>
      </w:r>
      <w:r w:rsidRPr="00ED64C6">
        <w:rPr>
          <w:b/>
          <w:bCs/>
          <w:sz w:val="22"/>
          <w:szCs w:val="22"/>
        </w:rPr>
        <w:t>când acestea s-au epuizat</w:t>
      </w:r>
      <w:r w:rsidRPr="00ED64C6">
        <w:rPr>
          <w:sz w:val="22"/>
          <w:szCs w:val="22"/>
        </w:rPr>
        <w:t xml:space="preserve">, pe fracțiuni din catedre vacante/rezervate complete, după cum urmează conform prevederilor </w:t>
      </w:r>
      <w:r w:rsidRPr="00ED64C6">
        <w:rPr>
          <w:color w:val="6F2F9F"/>
          <w:sz w:val="22"/>
          <w:szCs w:val="22"/>
        </w:rPr>
        <w:t xml:space="preserve">art. 33 alin. (5) </w:t>
      </w:r>
      <w:r w:rsidRPr="00ED64C6">
        <w:rPr>
          <w:sz w:val="22"/>
          <w:szCs w:val="22"/>
        </w:rPr>
        <w:t xml:space="preserve">din </w:t>
      </w:r>
      <w:r w:rsidRPr="00ED64C6">
        <w:rPr>
          <w:i/>
          <w:iCs/>
          <w:sz w:val="22"/>
          <w:szCs w:val="22"/>
        </w:rPr>
        <w:t>Metodologie</w:t>
      </w:r>
      <w:r w:rsidRPr="00ED64C6">
        <w:rPr>
          <w:sz w:val="22"/>
          <w:szCs w:val="22"/>
        </w:rPr>
        <w:t xml:space="preserve">: </w:t>
      </w:r>
    </w:p>
    <w:p w:rsidR="00C4014C" w:rsidRPr="00ED64C6" w:rsidRDefault="00C4014C" w:rsidP="00ED64C6">
      <w:pPr>
        <w:pStyle w:val="Default"/>
        <w:spacing w:after="14"/>
        <w:jc w:val="both"/>
        <w:rPr>
          <w:sz w:val="22"/>
          <w:szCs w:val="22"/>
        </w:rPr>
      </w:pPr>
      <w:r w:rsidRPr="00ED64C6">
        <w:rPr>
          <w:b/>
          <w:bCs/>
          <w:color w:val="00AF50"/>
          <w:sz w:val="22"/>
          <w:szCs w:val="22"/>
        </w:rPr>
        <w:t xml:space="preserve">a) </w:t>
      </w:r>
      <w:r w:rsidRPr="00ED64C6">
        <w:rPr>
          <w:sz w:val="22"/>
          <w:szCs w:val="22"/>
        </w:rPr>
        <w:t xml:space="preserve">cu </w:t>
      </w:r>
      <w:r w:rsidRPr="00ED64C6">
        <w:rPr>
          <w:color w:val="6F2F9F"/>
          <w:sz w:val="22"/>
          <w:szCs w:val="22"/>
        </w:rPr>
        <w:t>ore în specialitate</w:t>
      </w:r>
      <w:r w:rsidRPr="00ED64C6">
        <w:rPr>
          <w:sz w:val="22"/>
          <w:szCs w:val="22"/>
        </w:rPr>
        <w:t xml:space="preserve">, pe care cadrele didactice au dreptul să le predea conform studiilor finalizate cu diplomă, în concordanţă cu prevederile prezentei Metodologii şi prevederile Centralizatorului; </w:t>
      </w:r>
    </w:p>
    <w:p w:rsidR="00C4014C" w:rsidRPr="00ED64C6" w:rsidRDefault="00C4014C" w:rsidP="00ED64C6">
      <w:pPr>
        <w:pStyle w:val="Default"/>
        <w:spacing w:after="14"/>
        <w:jc w:val="both"/>
        <w:rPr>
          <w:sz w:val="22"/>
          <w:szCs w:val="22"/>
        </w:rPr>
      </w:pPr>
      <w:r w:rsidRPr="00ED64C6">
        <w:rPr>
          <w:b/>
          <w:bCs/>
          <w:color w:val="00AF50"/>
          <w:sz w:val="22"/>
          <w:szCs w:val="22"/>
        </w:rPr>
        <w:t xml:space="preserve">b) </w:t>
      </w:r>
      <w:r w:rsidRPr="00ED64C6">
        <w:rPr>
          <w:sz w:val="22"/>
          <w:szCs w:val="22"/>
        </w:rPr>
        <w:t xml:space="preserve">cu alte ore, la discipline din </w:t>
      </w:r>
      <w:r w:rsidRPr="00ED64C6">
        <w:rPr>
          <w:color w:val="6F2F9F"/>
          <w:sz w:val="22"/>
          <w:szCs w:val="22"/>
        </w:rPr>
        <w:t>aceeaşi arie curriculară</w:t>
      </w:r>
      <w:r w:rsidRPr="00ED64C6">
        <w:rPr>
          <w:sz w:val="22"/>
          <w:szCs w:val="22"/>
        </w:rPr>
        <w:t xml:space="preserve">, altele decât cele corespunzătoare specializării/specializărilor de pe diplomă/diplome, cuprinse în planurile de învăţământ, </w:t>
      </w:r>
      <w:r w:rsidRPr="00ED64C6">
        <w:rPr>
          <w:color w:val="6F2F9F"/>
          <w:sz w:val="22"/>
          <w:szCs w:val="22"/>
        </w:rPr>
        <w:t>până la 1/3 de normă</w:t>
      </w:r>
      <w:r w:rsidRPr="00ED64C6">
        <w:rPr>
          <w:sz w:val="22"/>
          <w:szCs w:val="22"/>
        </w:rPr>
        <w:t xml:space="preserve">, cu menţinerea drepturilor salariale, în învăţământul </w:t>
      </w:r>
      <w:r w:rsidRPr="00ED64C6">
        <w:rPr>
          <w:color w:val="6F2F9F"/>
          <w:sz w:val="22"/>
          <w:szCs w:val="22"/>
        </w:rPr>
        <w:t>gimnazial din mediul urban</w:t>
      </w:r>
      <w:r w:rsidRPr="00ED64C6">
        <w:rPr>
          <w:sz w:val="22"/>
          <w:szCs w:val="22"/>
        </w:rPr>
        <w:t xml:space="preserve">, conform art. 263 alin. (9) din Legea nr. 1/2011, cu modificările şi completările ulterioare; </w:t>
      </w:r>
    </w:p>
    <w:p w:rsidR="00C4014C" w:rsidRPr="00ED64C6" w:rsidRDefault="00C4014C" w:rsidP="00ED64C6">
      <w:pPr>
        <w:pStyle w:val="Default"/>
        <w:spacing w:after="14"/>
        <w:jc w:val="both"/>
        <w:rPr>
          <w:sz w:val="22"/>
          <w:szCs w:val="22"/>
        </w:rPr>
      </w:pPr>
      <w:r w:rsidRPr="00ED64C6">
        <w:rPr>
          <w:b/>
          <w:bCs/>
          <w:color w:val="00AF50"/>
          <w:sz w:val="22"/>
          <w:szCs w:val="22"/>
        </w:rPr>
        <w:t xml:space="preserve">c) </w:t>
      </w:r>
      <w:r w:rsidRPr="00ED64C6">
        <w:rPr>
          <w:sz w:val="22"/>
          <w:szCs w:val="22"/>
        </w:rPr>
        <w:t xml:space="preserve">cu alte ore, din </w:t>
      </w:r>
      <w:r w:rsidRPr="00ED64C6">
        <w:rPr>
          <w:color w:val="6F2F9F"/>
          <w:sz w:val="22"/>
          <w:szCs w:val="22"/>
        </w:rPr>
        <w:t>aceeaşi arie curriculară</w:t>
      </w:r>
      <w:r w:rsidRPr="00ED64C6">
        <w:rPr>
          <w:sz w:val="22"/>
          <w:szCs w:val="22"/>
        </w:rPr>
        <w:t xml:space="preserve">, altele decât cele corespunzătoare specializării/specializărilor de pe diplomă/diplome, cuprinse în planurile de învăţământ, </w:t>
      </w:r>
      <w:r w:rsidRPr="00ED64C6">
        <w:rPr>
          <w:color w:val="6F2F9F"/>
          <w:sz w:val="22"/>
          <w:szCs w:val="22"/>
        </w:rPr>
        <w:t>până la 1/2 de normă</w:t>
      </w:r>
      <w:r w:rsidRPr="00ED64C6">
        <w:rPr>
          <w:sz w:val="22"/>
          <w:szCs w:val="22"/>
        </w:rPr>
        <w:t xml:space="preserve">, cu menţinerea drepturilor salariale, în învăţământul </w:t>
      </w:r>
      <w:r w:rsidRPr="00ED64C6">
        <w:rPr>
          <w:color w:val="6F2F9F"/>
          <w:sz w:val="22"/>
          <w:szCs w:val="22"/>
        </w:rPr>
        <w:t>gimnazial din mediul rural</w:t>
      </w:r>
      <w:r w:rsidRPr="00ED64C6">
        <w:rPr>
          <w:sz w:val="22"/>
          <w:szCs w:val="22"/>
        </w:rPr>
        <w:t xml:space="preserve">, conform art. 263 alin. (9) din Legea nr. 1/2011, cu modificările şi completările ulterioare; </w:t>
      </w:r>
    </w:p>
    <w:p w:rsidR="00C4014C" w:rsidRPr="00ED64C6" w:rsidRDefault="00C4014C" w:rsidP="00ED64C6">
      <w:pPr>
        <w:pStyle w:val="Default"/>
        <w:jc w:val="both"/>
        <w:rPr>
          <w:sz w:val="22"/>
          <w:szCs w:val="22"/>
        </w:rPr>
      </w:pPr>
      <w:r w:rsidRPr="00ED64C6">
        <w:rPr>
          <w:b/>
          <w:bCs/>
          <w:color w:val="00AF50"/>
          <w:sz w:val="22"/>
          <w:szCs w:val="22"/>
        </w:rPr>
        <w:t xml:space="preserve">d) </w:t>
      </w:r>
      <w:r w:rsidRPr="00ED64C6">
        <w:rPr>
          <w:sz w:val="22"/>
          <w:szCs w:val="22"/>
        </w:rPr>
        <w:t xml:space="preserve">cu </w:t>
      </w:r>
      <w:r w:rsidRPr="00ED64C6">
        <w:rPr>
          <w:color w:val="6F2F9F"/>
          <w:sz w:val="22"/>
          <w:szCs w:val="22"/>
        </w:rPr>
        <w:t>alte ore</w:t>
      </w:r>
      <w:r w:rsidRPr="00ED64C6">
        <w:rPr>
          <w:sz w:val="22"/>
          <w:szCs w:val="22"/>
        </w:rPr>
        <w:t xml:space="preserve">, decât cele corespunzătoare specializării/specializărilor de pe diplomă/diplome, cuprinse în planurile de învăţământ, </w:t>
      </w:r>
      <w:r w:rsidRPr="00ED64C6">
        <w:rPr>
          <w:color w:val="6F2F9F"/>
          <w:sz w:val="22"/>
          <w:szCs w:val="22"/>
        </w:rPr>
        <w:t>până la 1/2 de normă</w:t>
      </w:r>
      <w:r w:rsidRPr="00ED64C6">
        <w:rPr>
          <w:sz w:val="22"/>
          <w:szCs w:val="22"/>
        </w:rPr>
        <w:t xml:space="preserve">, cu menţinerea drepturilor salariale, în învăţământul </w:t>
      </w:r>
      <w:r w:rsidRPr="00ED64C6">
        <w:rPr>
          <w:color w:val="6F2F9F"/>
          <w:sz w:val="22"/>
          <w:szCs w:val="22"/>
        </w:rPr>
        <w:t>gimnazial din mediul rural</w:t>
      </w:r>
      <w:r w:rsidRPr="00ED64C6">
        <w:rPr>
          <w:sz w:val="22"/>
          <w:szCs w:val="22"/>
        </w:rPr>
        <w:t xml:space="preserve">, conform art. 263 alin. (9) din Legea nr. 1/2011, cu modificările şi completările ulterioare; </w:t>
      </w:r>
    </w:p>
    <w:p w:rsidR="00C4014C" w:rsidRPr="00ED64C6" w:rsidRDefault="00C4014C" w:rsidP="00ED64C6">
      <w:pPr>
        <w:pStyle w:val="Default"/>
        <w:jc w:val="both"/>
        <w:rPr>
          <w:sz w:val="22"/>
          <w:szCs w:val="22"/>
        </w:rPr>
      </w:pPr>
    </w:p>
    <w:p w:rsidR="00C4014C" w:rsidRPr="00ED64C6" w:rsidRDefault="00C4014C" w:rsidP="00ED64C6">
      <w:pPr>
        <w:pStyle w:val="Default"/>
        <w:jc w:val="both"/>
        <w:rPr>
          <w:sz w:val="22"/>
          <w:szCs w:val="22"/>
        </w:rPr>
      </w:pPr>
      <w:r w:rsidRPr="00ED64C6">
        <w:rPr>
          <w:b/>
          <w:bCs/>
          <w:color w:val="00AF50"/>
          <w:sz w:val="22"/>
          <w:szCs w:val="22"/>
        </w:rPr>
        <w:t xml:space="preserve">e) </w:t>
      </w:r>
      <w:r w:rsidRPr="00ED64C6">
        <w:rPr>
          <w:sz w:val="22"/>
          <w:szCs w:val="22"/>
        </w:rPr>
        <w:t xml:space="preserve">cu ore pentru pregătirea remedială sau pentru pregătirea de performanţă, </w:t>
      </w:r>
      <w:r w:rsidRPr="00ED64C6">
        <w:rPr>
          <w:color w:val="6F2F9F"/>
          <w:sz w:val="22"/>
          <w:szCs w:val="22"/>
        </w:rPr>
        <w:t>până la 3 ore săptămânal</w:t>
      </w:r>
      <w:r w:rsidRPr="00ED64C6">
        <w:rPr>
          <w:sz w:val="22"/>
          <w:szCs w:val="22"/>
        </w:rPr>
        <w:t xml:space="preserve">. </w:t>
      </w:r>
    </w:p>
    <w:p w:rsidR="00C4014C" w:rsidRPr="00ED64C6" w:rsidRDefault="00C4014C" w:rsidP="00ED64C6">
      <w:pPr>
        <w:pStyle w:val="Default"/>
        <w:jc w:val="both"/>
        <w:rPr>
          <w:sz w:val="22"/>
          <w:szCs w:val="22"/>
        </w:rPr>
      </w:pPr>
    </w:p>
    <w:p w:rsidR="00C4014C" w:rsidRPr="00ED64C6" w:rsidRDefault="00C4014C" w:rsidP="00ED64C6">
      <w:pPr>
        <w:pStyle w:val="Default"/>
        <w:spacing w:after="7"/>
        <w:jc w:val="both"/>
        <w:rPr>
          <w:sz w:val="22"/>
          <w:szCs w:val="22"/>
        </w:rPr>
      </w:pPr>
      <w:r w:rsidRPr="00ED64C6">
        <w:rPr>
          <w:sz w:val="22"/>
          <w:szCs w:val="22"/>
        </w:rPr>
        <w:t xml:space="preserve"> Cadrele didactice care participă la şedinţa de repartizare pentru completarea normei didactice </w:t>
      </w:r>
      <w:r w:rsidRPr="00ED64C6">
        <w:rPr>
          <w:b/>
          <w:bCs/>
          <w:sz w:val="22"/>
          <w:szCs w:val="22"/>
        </w:rPr>
        <w:t xml:space="preserve">se ierarhizează pe discipline, în baza punctajului </w:t>
      </w:r>
      <w:r w:rsidRPr="00ED64C6">
        <w:rPr>
          <w:sz w:val="22"/>
          <w:szCs w:val="22"/>
        </w:rPr>
        <w:t xml:space="preserve">rezultat din evaluarea activităţii, conform criteriilor prevăzute în </w:t>
      </w:r>
      <w:r w:rsidRPr="00ED64C6">
        <w:rPr>
          <w:b/>
          <w:bCs/>
          <w:color w:val="6F2F9F"/>
          <w:sz w:val="22"/>
          <w:szCs w:val="22"/>
        </w:rPr>
        <w:t>Fișa de evaluare</w:t>
      </w:r>
      <w:r w:rsidRPr="00ED64C6">
        <w:rPr>
          <w:sz w:val="22"/>
          <w:szCs w:val="22"/>
        </w:rPr>
        <w:t xml:space="preserve">, </w:t>
      </w:r>
      <w:r w:rsidRPr="00ED64C6">
        <w:rPr>
          <w:b/>
          <w:bCs/>
          <w:sz w:val="22"/>
          <w:szCs w:val="22"/>
        </w:rPr>
        <w:t xml:space="preserve">pe liste separate </w:t>
      </w:r>
      <w:r w:rsidRPr="00ED64C6">
        <w:rPr>
          <w:sz w:val="22"/>
          <w:szCs w:val="22"/>
        </w:rPr>
        <w:t xml:space="preserve">cuprinzând cadrele didactice </w:t>
      </w:r>
      <w:r w:rsidRPr="00ED64C6">
        <w:rPr>
          <w:b/>
          <w:bCs/>
          <w:sz w:val="22"/>
          <w:szCs w:val="22"/>
        </w:rPr>
        <w:t>titulare</w:t>
      </w:r>
      <w:r w:rsidRPr="00ED64C6">
        <w:rPr>
          <w:sz w:val="22"/>
          <w:szCs w:val="22"/>
        </w:rPr>
        <w:t xml:space="preserve">, cadrele didactice </w:t>
      </w:r>
      <w:r w:rsidRPr="00ED64C6">
        <w:rPr>
          <w:b/>
          <w:bCs/>
          <w:sz w:val="22"/>
          <w:szCs w:val="22"/>
        </w:rPr>
        <w:t xml:space="preserve">debutante </w:t>
      </w:r>
      <w:r w:rsidRPr="00ED64C6">
        <w:rPr>
          <w:sz w:val="22"/>
          <w:szCs w:val="22"/>
        </w:rPr>
        <w:t xml:space="preserve">prevăzute la art. 21 alin. (4) lit. a) şi alin. (6), respectiv cadrele didactice </w:t>
      </w:r>
      <w:r w:rsidRPr="00ED64C6">
        <w:rPr>
          <w:b/>
          <w:bCs/>
          <w:sz w:val="22"/>
          <w:szCs w:val="22"/>
        </w:rPr>
        <w:t xml:space="preserve">angajate pe durata de viabilitate </w:t>
      </w:r>
      <w:r w:rsidRPr="00ED64C6">
        <w:rPr>
          <w:sz w:val="22"/>
          <w:szCs w:val="22"/>
        </w:rPr>
        <w:t xml:space="preserve">a postului/catedrei cu norma didactică de predare-învăţare-evaluare incompletă. </w:t>
      </w:r>
    </w:p>
    <w:p w:rsidR="00C4014C" w:rsidRPr="00ED64C6" w:rsidRDefault="00C4014C" w:rsidP="00ED64C6">
      <w:pPr>
        <w:pStyle w:val="Default"/>
        <w:spacing w:after="7"/>
        <w:jc w:val="both"/>
        <w:rPr>
          <w:sz w:val="22"/>
          <w:szCs w:val="22"/>
        </w:rPr>
      </w:pPr>
      <w:r w:rsidRPr="00ED64C6">
        <w:rPr>
          <w:sz w:val="22"/>
          <w:szCs w:val="22"/>
        </w:rPr>
        <w:t xml:space="preserve"> În unitățile de învățământ din </w:t>
      </w:r>
      <w:r w:rsidRPr="00ED64C6">
        <w:rPr>
          <w:b/>
          <w:bCs/>
          <w:color w:val="6F2F9F"/>
          <w:sz w:val="22"/>
          <w:szCs w:val="22"/>
        </w:rPr>
        <w:t>mediul rural</w:t>
      </w:r>
      <w:r w:rsidRPr="00ED64C6">
        <w:rPr>
          <w:sz w:val="22"/>
          <w:szCs w:val="22"/>
        </w:rPr>
        <w:t xml:space="preserve">, completarea normei didactice de predare se poate realiza pe durata unui an școlar </w:t>
      </w:r>
      <w:r w:rsidRPr="00ED64C6">
        <w:rPr>
          <w:color w:val="6F2F9F"/>
          <w:sz w:val="22"/>
          <w:szCs w:val="22"/>
        </w:rPr>
        <w:t>ori pe durată nedeterminată</w:t>
      </w:r>
      <w:r w:rsidRPr="00ED64C6">
        <w:rPr>
          <w:sz w:val="22"/>
          <w:szCs w:val="22"/>
        </w:rPr>
        <w:t xml:space="preserve">, numai pentru cadrele didactice titulare, conform specializării/specializărilor de pe diplomă/diplome, cu acordul acestora. </w:t>
      </w:r>
    </w:p>
    <w:p w:rsidR="00C4014C" w:rsidRPr="00ED64C6" w:rsidRDefault="00C4014C" w:rsidP="00ED64C6">
      <w:pPr>
        <w:pStyle w:val="Default"/>
        <w:jc w:val="both"/>
        <w:rPr>
          <w:sz w:val="22"/>
          <w:szCs w:val="22"/>
        </w:rPr>
      </w:pPr>
      <w:r w:rsidRPr="00ED64C6">
        <w:rPr>
          <w:sz w:val="22"/>
          <w:szCs w:val="22"/>
        </w:rPr>
        <w:t xml:space="preserve"> În </w:t>
      </w:r>
      <w:r w:rsidRPr="00ED64C6">
        <w:rPr>
          <w:b/>
          <w:bCs/>
          <w:color w:val="6F2F9F"/>
          <w:sz w:val="22"/>
          <w:szCs w:val="22"/>
        </w:rPr>
        <w:t xml:space="preserve">mediul urban </w:t>
      </w:r>
      <w:r w:rsidRPr="00ED64C6">
        <w:rPr>
          <w:sz w:val="22"/>
          <w:szCs w:val="22"/>
        </w:rPr>
        <w:t xml:space="preserve">pot beneficia de completarea normei didactice de predare </w:t>
      </w:r>
      <w:r w:rsidRPr="00ED64C6">
        <w:rPr>
          <w:color w:val="6F2F9F"/>
          <w:sz w:val="22"/>
          <w:szCs w:val="22"/>
        </w:rPr>
        <w:t xml:space="preserve">pe perioadă nedeterminată </w:t>
      </w:r>
      <w:r w:rsidRPr="00ED64C6">
        <w:rPr>
          <w:sz w:val="22"/>
          <w:szCs w:val="22"/>
        </w:rPr>
        <w:t xml:space="preserve">cadrele didactice </w:t>
      </w:r>
      <w:r w:rsidRPr="00ED64C6">
        <w:rPr>
          <w:b/>
          <w:bCs/>
          <w:sz w:val="22"/>
          <w:szCs w:val="22"/>
        </w:rPr>
        <w:t xml:space="preserve">titulare </w:t>
      </w:r>
      <w:r w:rsidRPr="00ED64C6">
        <w:rPr>
          <w:sz w:val="22"/>
          <w:szCs w:val="22"/>
        </w:rPr>
        <w:t xml:space="preserve">care urmează să-și completeze norma didactică cu ore în unitățile de învățământ în care au funcţionat prin completarea normei didactice </w:t>
      </w:r>
      <w:r w:rsidRPr="00ED64C6">
        <w:rPr>
          <w:b/>
          <w:bCs/>
          <w:color w:val="6F2F9F"/>
          <w:sz w:val="22"/>
          <w:szCs w:val="22"/>
        </w:rPr>
        <w:t>neîntrerupt în ultimii 3 (trei) ani școlari</w:t>
      </w:r>
      <w:r w:rsidRPr="00ED64C6">
        <w:rPr>
          <w:sz w:val="22"/>
          <w:szCs w:val="22"/>
        </w:rPr>
        <w:t xml:space="preserve">, dacă orele respective sunt </w:t>
      </w:r>
      <w:r w:rsidRPr="00ED64C6">
        <w:rPr>
          <w:color w:val="6F2F9F"/>
          <w:sz w:val="22"/>
          <w:szCs w:val="22"/>
        </w:rPr>
        <w:t xml:space="preserve">vacante </w:t>
      </w:r>
      <w:r w:rsidRPr="00ED64C6">
        <w:rPr>
          <w:sz w:val="22"/>
          <w:szCs w:val="22"/>
        </w:rPr>
        <w:t xml:space="preserve">și se certifică </w:t>
      </w:r>
      <w:r w:rsidRPr="00ED64C6">
        <w:rPr>
          <w:b/>
          <w:bCs/>
          <w:sz w:val="22"/>
          <w:szCs w:val="22"/>
        </w:rPr>
        <w:t xml:space="preserve">viabilitatea </w:t>
      </w:r>
      <w:r w:rsidRPr="00ED64C6">
        <w:rPr>
          <w:sz w:val="22"/>
          <w:szCs w:val="22"/>
        </w:rPr>
        <w:t xml:space="preserve">acestora pentru o durată de </w:t>
      </w:r>
      <w:r w:rsidRPr="00ED64C6">
        <w:rPr>
          <w:color w:val="6F2F9F"/>
          <w:sz w:val="22"/>
          <w:szCs w:val="22"/>
        </w:rPr>
        <w:t>cel puţin 2 (doi) ani şcolari</w:t>
      </w:r>
      <w:r w:rsidRPr="00ED64C6">
        <w:rPr>
          <w:sz w:val="22"/>
          <w:szCs w:val="22"/>
        </w:rPr>
        <w:t xml:space="preserve">. </w:t>
      </w:r>
    </w:p>
    <w:p w:rsidR="00592B42" w:rsidRPr="00ED64C6" w:rsidRDefault="00592B42" w:rsidP="00ED64C6">
      <w:pPr>
        <w:pStyle w:val="Default"/>
        <w:jc w:val="both"/>
        <w:rPr>
          <w:sz w:val="22"/>
          <w:szCs w:val="22"/>
        </w:rPr>
      </w:pPr>
    </w:p>
    <w:p w:rsidR="00C4014C" w:rsidRPr="00ED64C6" w:rsidRDefault="00C4014C" w:rsidP="00ED64C6">
      <w:pPr>
        <w:pStyle w:val="Default"/>
        <w:jc w:val="both"/>
        <w:rPr>
          <w:color w:val="00AF50"/>
          <w:sz w:val="22"/>
          <w:szCs w:val="22"/>
        </w:rPr>
      </w:pPr>
      <w:r w:rsidRPr="00ED64C6">
        <w:rPr>
          <w:b/>
          <w:bCs/>
          <w:color w:val="00AF50"/>
          <w:sz w:val="22"/>
          <w:szCs w:val="22"/>
        </w:rPr>
        <w:t xml:space="preserve">Precizări referitoare la transmiterea datelor la ISJ </w:t>
      </w:r>
      <w:r w:rsidR="00F47BC4" w:rsidRPr="00ED64C6">
        <w:rPr>
          <w:b/>
          <w:bCs/>
          <w:color w:val="00AF50"/>
          <w:sz w:val="22"/>
          <w:szCs w:val="22"/>
        </w:rPr>
        <w:t>Ilfov</w:t>
      </w:r>
      <w:r w:rsidRPr="00ED64C6">
        <w:rPr>
          <w:b/>
          <w:bCs/>
          <w:color w:val="00AF50"/>
          <w:sz w:val="22"/>
          <w:szCs w:val="22"/>
        </w:rPr>
        <w:t xml:space="preserve">/Resurse Umane </w:t>
      </w:r>
    </w:p>
    <w:p w:rsidR="00C4014C" w:rsidRPr="00ED64C6" w:rsidRDefault="00C4014C" w:rsidP="00ED64C6">
      <w:pPr>
        <w:pStyle w:val="Default"/>
        <w:spacing w:after="43"/>
        <w:jc w:val="both"/>
        <w:rPr>
          <w:sz w:val="22"/>
          <w:szCs w:val="22"/>
        </w:rPr>
      </w:pPr>
      <w:r w:rsidRPr="00ED64C6">
        <w:rPr>
          <w:sz w:val="22"/>
          <w:szCs w:val="22"/>
        </w:rPr>
        <w:t xml:space="preserve"> Se completează macheta: </w:t>
      </w:r>
      <w:r w:rsidR="00592B42" w:rsidRPr="00ED64C6">
        <w:rPr>
          <w:color w:val="6F2F9F"/>
          <w:sz w:val="22"/>
          <w:szCs w:val="22"/>
        </w:rPr>
        <w:t>IF</w:t>
      </w:r>
      <w:r w:rsidRPr="00ED64C6">
        <w:rPr>
          <w:color w:val="6F2F9F"/>
          <w:sz w:val="22"/>
          <w:szCs w:val="22"/>
        </w:rPr>
        <w:t xml:space="preserve">_COMPLETARE_2022.xlsx </w:t>
      </w:r>
      <w:r w:rsidRPr="00ED64C6">
        <w:rPr>
          <w:sz w:val="22"/>
          <w:szCs w:val="22"/>
        </w:rPr>
        <w:t xml:space="preserve">referitoare la situaţiile de completare a normei didactice; </w:t>
      </w:r>
    </w:p>
    <w:p w:rsidR="00C4014C" w:rsidRPr="00ED64C6" w:rsidRDefault="00C4014C" w:rsidP="00ED64C6">
      <w:pPr>
        <w:pStyle w:val="Default"/>
        <w:spacing w:after="43"/>
        <w:jc w:val="both"/>
        <w:rPr>
          <w:sz w:val="22"/>
          <w:szCs w:val="22"/>
        </w:rPr>
      </w:pPr>
      <w:r w:rsidRPr="00ED64C6">
        <w:rPr>
          <w:sz w:val="22"/>
          <w:szCs w:val="22"/>
        </w:rPr>
        <w:t xml:space="preserve"> Se tipăreşte din machetă documentul referitor la situaţia completărilor normei didactice </w:t>
      </w:r>
      <w:r w:rsidRPr="00ED64C6">
        <w:rPr>
          <w:b/>
          <w:bCs/>
          <w:sz w:val="22"/>
          <w:szCs w:val="22"/>
        </w:rPr>
        <w:t xml:space="preserve">soluţionate </w:t>
      </w:r>
      <w:r w:rsidRPr="00ED64C6">
        <w:rPr>
          <w:sz w:val="22"/>
          <w:szCs w:val="22"/>
        </w:rPr>
        <w:t xml:space="preserve">în unitate/consorţiu/unități din aceeași localitate precum şi cele </w:t>
      </w:r>
      <w:r w:rsidRPr="00ED64C6">
        <w:rPr>
          <w:b/>
          <w:bCs/>
          <w:sz w:val="22"/>
          <w:szCs w:val="22"/>
        </w:rPr>
        <w:t>nesoluţionate</w:t>
      </w:r>
      <w:r w:rsidRPr="00ED64C6">
        <w:rPr>
          <w:sz w:val="22"/>
          <w:szCs w:val="22"/>
        </w:rPr>
        <w:t xml:space="preserve">; documentul trebuie semnat de director, şi înregistrat la unitatea şcolară; </w:t>
      </w:r>
    </w:p>
    <w:p w:rsidR="00C4014C" w:rsidRPr="00ED64C6" w:rsidRDefault="00C4014C" w:rsidP="00ED64C6">
      <w:pPr>
        <w:pStyle w:val="Default"/>
        <w:spacing w:after="43"/>
        <w:jc w:val="both"/>
        <w:rPr>
          <w:sz w:val="22"/>
          <w:szCs w:val="22"/>
        </w:rPr>
      </w:pPr>
      <w:r w:rsidRPr="00ED64C6">
        <w:rPr>
          <w:sz w:val="22"/>
          <w:szCs w:val="22"/>
        </w:rPr>
        <w:t xml:space="preserve"> Macheta </w:t>
      </w:r>
      <w:r w:rsidR="00592B42" w:rsidRPr="00ED64C6">
        <w:rPr>
          <w:color w:val="6F2F9F"/>
          <w:sz w:val="22"/>
          <w:szCs w:val="22"/>
        </w:rPr>
        <w:t>IF</w:t>
      </w:r>
      <w:r w:rsidRPr="00ED64C6">
        <w:rPr>
          <w:color w:val="6F2F9F"/>
          <w:sz w:val="22"/>
          <w:szCs w:val="22"/>
        </w:rPr>
        <w:t>_COMPLETARE_2022.xlsx</w:t>
      </w:r>
      <w:r w:rsidRPr="00ED64C6">
        <w:rPr>
          <w:color w:val="0000FF"/>
          <w:sz w:val="22"/>
          <w:szCs w:val="22"/>
        </w:rPr>
        <w:t xml:space="preserve">, </w:t>
      </w:r>
      <w:r w:rsidRPr="00ED64C6">
        <w:rPr>
          <w:sz w:val="22"/>
          <w:szCs w:val="22"/>
        </w:rPr>
        <w:t>completată</w:t>
      </w:r>
      <w:r w:rsidR="00592B42" w:rsidRPr="00ED64C6">
        <w:rPr>
          <w:sz w:val="22"/>
          <w:szCs w:val="22"/>
        </w:rPr>
        <w:t xml:space="preserve">, se transmite prin email scanat și editabil </w:t>
      </w:r>
      <w:r w:rsidRPr="00ED64C6">
        <w:rPr>
          <w:sz w:val="22"/>
          <w:szCs w:val="22"/>
        </w:rPr>
        <w:t xml:space="preserve">la adresa </w:t>
      </w:r>
      <w:hyperlink r:id="rId10" w:history="1">
        <w:r w:rsidR="00CC4098" w:rsidRPr="00ED64C6">
          <w:rPr>
            <w:rStyle w:val="Hyperlink"/>
            <w:sz w:val="22"/>
            <w:szCs w:val="22"/>
          </w:rPr>
          <w:t>resurse.umane@isjilfov.ro</w:t>
        </w:r>
      </w:hyperlink>
      <w:r w:rsidR="00CC4098" w:rsidRPr="00ED64C6">
        <w:rPr>
          <w:color w:val="0000FF"/>
          <w:sz w:val="22"/>
          <w:szCs w:val="22"/>
        </w:rPr>
        <w:t xml:space="preserve"> și secretariat@isjilfov.ro</w:t>
      </w:r>
      <w:r w:rsidRPr="00ED64C6">
        <w:rPr>
          <w:sz w:val="22"/>
          <w:szCs w:val="22"/>
        </w:rPr>
        <w:t xml:space="preserve">; </w:t>
      </w:r>
    </w:p>
    <w:p w:rsidR="00C4014C" w:rsidRPr="00ED64C6" w:rsidRDefault="00C4014C" w:rsidP="00ED64C6">
      <w:pPr>
        <w:pStyle w:val="Default"/>
        <w:spacing w:after="43"/>
        <w:jc w:val="both"/>
        <w:rPr>
          <w:sz w:val="22"/>
          <w:szCs w:val="22"/>
        </w:rPr>
      </w:pPr>
      <w:r w:rsidRPr="00ED64C6">
        <w:rPr>
          <w:sz w:val="22"/>
          <w:szCs w:val="22"/>
        </w:rPr>
        <w:t xml:space="preserve"> </w:t>
      </w:r>
      <w:r w:rsidRPr="00ED64C6">
        <w:rPr>
          <w:b/>
          <w:bCs/>
          <w:sz w:val="22"/>
          <w:szCs w:val="22"/>
        </w:rPr>
        <w:t xml:space="preserve">Directorul </w:t>
      </w:r>
      <w:r w:rsidRPr="00ED64C6">
        <w:rPr>
          <w:sz w:val="22"/>
          <w:szCs w:val="22"/>
        </w:rPr>
        <w:t xml:space="preserve">prezintă documentul tipărit din machetă, la ISJ </w:t>
      </w:r>
      <w:r w:rsidR="00F47BC4" w:rsidRPr="00ED64C6">
        <w:rPr>
          <w:sz w:val="22"/>
          <w:szCs w:val="22"/>
        </w:rPr>
        <w:t>Ilfov</w:t>
      </w:r>
      <w:r w:rsidRPr="00ED64C6">
        <w:rPr>
          <w:sz w:val="22"/>
          <w:szCs w:val="22"/>
        </w:rPr>
        <w:t xml:space="preserve">/Resurse Umane, alături de celelalte documente referitoare la etapele de mobilitate în perioada </w:t>
      </w:r>
      <w:r w:rsidRPr="00ED64C6">
        <w:rPr>
          <w:b/>
          <w:bCs/>
          <w:color w:val="6F2F9F"/>
          <w:sz w:val="22"/>
          <w:szCs w:val="22"/>
        </w:rPr>
        <w:t>11-17 februarie 2022</w:t>
      </w:r>
      <w:r w:rsidRPr="00ED64C6">
        <w:rPr>
          <w:sz w:val="22"/>
          <w:szCs w:val="22"/>
        </w:rPr>
        <w:t xml:space="preserve">; </w:t>
      </w:r>
    </w:p>
    <w:p w:rsidR="00C4014C" w:rsidRPr="00ED64C6" w:rsidRDefault="00C4014C" w:rsidP="00ED64C6">
      <w:pPr>
        <w:pStyle w:val="Default"/>
        <w:jc w:val="both"/>
        <w:rPr>
          <w:sz w:val="22"/>
          <w:szCs w:val="22"/>
        </w:rPr>
      </w:pPr>
      <w:r w:rsidRPr="00ED64C6">
        <w:rPr>
          <w:sz w:val="22"/>
          <w:szCs w:val="22"/>
        </w:rPr>
        <w:t xml:space="preserve"> I.S.J. </w:t>
      </w:r>
      <w:r w:rsidR="00F47BC4" w:rsidRPr="00ED64C6">
        <w:rPr>
          <w:sz w:val="22"/>
          <w:szCs w:val="22"/>
        </w:rPr>
        <w:t>Ilfov</w:t>
      </w:r>
      <w:r w:rsidRPr="00ED64C6">
        <w:rPr>
          <w:sz w:val="22"/>
          <w:szCs w:val="22"/>
        </w:rPr>
        <w:t xml:space="preserve"> emite </w:t>
      </w:r>
      <w:r w:rsidRPr="00ED64C6">
        <w:rPr>
          <w:b/>
          <w:bCs/>
          <w:sz w:val="22"/>
          <w:szCs w:val="22"/>
        </w:rPr>
        <w:t>deciziile de completare a normei didactice</w:t>
      </w:r>
      <w:r w:rsidRPr="00ED64C6">
        <w:rPr>
          <w:sz w:val="22"/>
          <w:szCs w:val="22"/>
        </w:rPr>
        <w:t xml:space="preserve">, pe baza datelor completate în machetele </w:t>
      </w:r>
      <w:r w:rsidR="00CC4098" w:rsidRPr="00ED64C6">
        <w:rPr>
          <w:color w:val="6F2F9F"/>
          <w:sz w:val="22"/>
          <w:szCs w:val="22"/>
        </w:rPr>
        <w:t>IF</w:t>
      </w:r>
      <w:r w:rsidRPr="00ED64C6">
        <w:rPr>
          <w:color w:val="6F2F9F"/>
          <w:sz w:val="22"/>
          <w:szCs w:val="22"/>
        </w:rPr>
        <w:t>_COMPLETARE_2022.xlsx</w:t>
      </w:r>
      <w:r w:rsidRPr="00ED64C6">
        <w:rPr>
          <w:color w:val="0000FF"/>
          <w:sz w:val="22"/>
          <w:szCs w:val="22"/>
        </w:rPr>
        <w:t xml:space="preserve">, </w:t>
      </w:r>
      <w:r w:rsidRPr="00ED64C6">
        <w:rPr>
          <w:sz w:val="22"/>
          <w:szCs w:val="22"/>
        </w:rPr>
        <w:t xml:space="preserve">primite de la unităţile de învăţământ, după verificarea și corectarea acestora. </w:t>
      </w:r>
    </w:p>
    <w:p w:rsidR="00C4014C" w:rsidRPr="00ED64C6" w:rsidRDefault="00C4014C" w:rsidP="00ED64C6">
      <w:pPr>
        <w:pStyle w:val="Default"/>
        <w:jc w:val="both"/>
        <w:rPr>
          <w:sz w:val="22"/>
          <w:szCs w:val="22"/>
        </w:rPr>
      </w:pPr>
    </w:p>
    <w:p w:rsidR="00C4014C" w:rsidRPr="00ED64C6" w:rsidRDefault="00C4014C" w:rsidP="00ED64C6">
      <w:pPr>
        <w:pStyle w:val="Default"/>
        <w:jc w:val="both"/>
        <w:rPr>
          <w:b/>
          <w:bCs/>
          <w:color w:val="6F2F9F"/>
          <w:sz w:val="22"/>
          <w:szCs w:val="22"/>
        </w:rPr>
      </w:pPr>
      <w:r w:rsidRPr="00ED64C6">
        <w:rPr>
          <w:b/>
          <w:bCs/>
          <w:color w:val="6F2F9F"/>
          <w:sz w:val="22"/>
          <w:szCs w:val="22"/>
        </w:rPr>
        <w:t xml:space="preserve">(Termen: 25-27 februarie 2022) </w:t>
      </w:r>
    </w:p>
    <w:p w:rsidR="00CC4098" w:rsidRPr="00ED64C6" w:rsidRDefault="00CC4098" w:rsidP="00ED64C6">
      <w:pPr>
        <w:pStyle w:val="Default"/>
        <w:jc w:val="both"/>
        <w:rPr>
          <w:color w:val="6F2F9F"/>
          <w:sz w:val="22"/>
          <w:szCs w:val="22"/>
        </w:rPr>
      </w:pPr>
    </w:p>
    <w:p w:rsidR="00F02D53" w:rsidRDefault="00F02D53" w:rsidP="00ED64C6">
      <w:pPr>
        <w:pStyle w:val="Default"/>
        <w:jc w:val="both"/>
        <w:rPr>
          <w:b/>
          <w:bCs/>
          <w:color w:val="00AF50"/>
          <w:sz w:val="22"/>
          <w:szCs w:val="22"/>
        </w:rPr>
      </w:pPr>
    </w:p>
    <w:p w:rsidR="00C4014C" w:rsidRPr="00ED64C6" w:rsidRDefault="00C4014C" w:rsidP="00ED64C6">
      <w:pPr>
        <w:pStyle w:val="Default"/>
        <w:jc w:val="both"/>
        <w:rPr>
          <w:color w:val="00AF50"/>
          <w:sz w:val="22"/>
          <w:szCs w:val="22"/>
        </w:rPr>
      </w:pPr>
      <w:r w:rsidRPr="00ED64C6">
        <w:rPr>
          <w:b/>
          <w:bCs/>
          <w:color w:val="00AF50"/>
          <w:sz w:val="22"/>
          <w:szCs w:val="22"/>
        </w:rPr>
        <w:lastRenderedPageBreak/>
        <w:t xml:space="preserve">Observaţie </w:t>
      </w:r>
    </w:p>
    <w:p w:rsidR="00C83D4D" w:rsidRDefault="00C4014C" w:rsidP="00ED64C6">
      <w:pPr>
        <w:jc w:val="both"/>
        <w:rPr>
          <w:rFonts w:ascii="Arial" w:hAnsi="Arial" w:cs="Arial"/>
        </w:rPr>
      </w:pPr>
      <w:r w:rsidRPr="00ED64C6">
        <w:rPr>
          <w:rFonts w:ascii="Arial" w:hAnsi="Arial" w:cs="Arial"/>
          <w:b/>
          <w:bCs/>
        </w:rPr>
        <w:t xml:space="preserve">Macheta </w:t>
      </w:r>
      <w:r w:rsidR="00CC4098" w:rsidRPr="00ED64C6">
        <w:rPr>
          <w:rFonts w:ascii="Arial" w:hAnsi="Arial" w:cs="Arial"/>
          <w:b/>
          <w:bCs/>
          <w:color w:val="0000FF"/>
        </w:rPr>
        <w:t>IF</w:t>
      </w:r>
      <w:r w:rsidRPr="00ED64C6">
        <w:rPr>
          <w:rFonts w:ascii="Arial" w:hAnsi="Arial" w:cs="Arial"/>
          <w:b/>
          <w:bCs/>
          <w:color w:val="0000FF"/>
        </w:rPr>
        <w:t xml:space="preserve">_COMPLETARE_2022.xlsx </w:t>
      </w:r>
      <w:r w:rsidRPr="00ED64C6">
        <w:rPr>
          <w:rFonts w:ascii="Arial" w:hAnsi="Arial" w:cs="Arial"/>
        </w:rPr>
        <w:t xml:space="preserve">se transmite prin email la adresa </w:t>
      </w:r>
      <w:hyperlink r:id="rId11" w:history="1">
        <w:r w:rsidR="00003AD6" w:rsidRPr="00ED64C6">
          <w:rPr>
            <w:rStyle w:val="Hyperlink"/>
            <w:rFonts w:ascii="Arial" w:hAnsi="Arial" w:cs="Arial"/>
          </w:rPr>
          <w:t>resurse.umane@isjilfov.ro</w:t>
        </w:r>
      </w:hyperlink>
      <w:r w:rsidR="00003AD6" w:rsidRPr="00ED64C6">
        <w:rPr>
          <w:rFonts w:ascii="Arial" w:hAnsi="Arial" w:cs="Arial"/>
          <w:color w:val="0000FF"/>
        </w:rPr>
        <w:t xml:space="preserve"> și </w:t>
      </w:r>
      <w:hyperlink r:id="rId12" w:history="1">
        <w:r w:rsidR="00003AD6" w:rsidRPr="00ED64C6">
          <w:rPr>
            <w:rStyle w:val="Hyperlink"/>
            <w:rFonts w:ascii="Arial" w:hAnsi="Arial" w:cs="Arial"/>
          </w:rPr>
          <w:t>secretariat@isjilfov.ro</w:t>
        </w:r>
      </w:hyperlink>
      <w:r w:rsidR="00003AD6" w:rsidRPr="00ED64C6">
        <w:rPr>
          <w:rFonts w:ascii="Arial" w:hAnsi="Arial" w:cs="Arial"/>
          <w:color w:val="0000FF"/>
        </w:rPr>
        <w:t xml:space="preserve">, </w:t>
      </w:r>
      <w:r w:rsidRPr="00ED64C6">
        <w:rPr>
          <w:rFonts w:ascii="Arial" w:hAnsi="Arial" w:cs="Arial"/>
        </w:rPr>
        <w:t xml:space="preserve"> </w:t>
      </w:r>
      <w:r w:rsidRPr="00ED64C6">
        <w:rPr>
          <w:rFonts w:ascii="Arial" w:hAnsi="Arial" w:cs="Arial"/>
          <w:b/>
          <w:bCs/>
        </w:rPr>
        <w:t>începând cu momentul în care aţi finalizat completarea ei şi aţi verificat datele</w:t>
      </w:r>
      <w:r w:rsidRPr="00ED64C6">
        <w:rPr>
          <w:rFonts w:ascii="Arial" w:hAnsi="Arial" w:cs="Arial"/>
        </w:rPr>
        <w:t xml:space="preserve">, </w:t>
      </w:r>
      <w:r w:rsidRPr="00ED64C6">
        <w:rPr>
          <w:rFonts w:ascii="Arial" w:hAnsi="Arial" w:cs="Arial"/>
          <w:b/>
          <w:bCs/>
        </w:rPr>
        <w:t xml:space="preserve">fără a depăşi data limită </w:t>
      </w:r>
      <w:r w:rsidRPr="00ED64C6">
        <w:rPr>
          <w:rFonts w:ascii="Arial" w:hAnsi="Arial" w:cs="Arial"/>
        </w:rPr>
        <w:t xml:space="preserve">la care directorul este programat să se prezinte la Comisia judeţeană de mobilitate, la ISJ </w:t>
      </w:r>
      <w:r w:rsidR="00F47BC4" w:rsidRPr="00ED64C6">
        <w:rPr>
          <w:rFonts w:ascii="Arial" w:hAnsi="Arial" w:cs="Arial"/>
        </w:rPr>
        <w:t>Ilfov</w:t>
      </w:r>
      <w:r w:rsidRPr="00ED64C6">
        <w:rPr>
          <w:rFonts w:ascii="Arial" w:hAnsi="Arial" w:cs="Arial"/>
        </w:rPr>
        <w:t xml:space="preserve">, în vederea </w:t>
      </w:r>
      <w:r w:rsidRPr="00ED64C6">
        <w:rPr>
          <w:rFonts w:ascii="Arial" w:hAnsi="Arial" w:cs="Arial"/>
          <w:b/>
          <w:bCs/>
          <w:color w:val="0000FF"/>
        </w:rPr>
        <w:t xml:space="preserve">analizei, corectării şi avizării proiectului de încadrare </w:t>
      </w:r>
      <w:r w:rsidRPr="00ED64C6">
        <w:rPr>
          <w:rFonts w:ascii="Arial" w:hAnsi="Arial" w:cs="Arial"/>
        </w:rPr>
        <w:t>a unităţii de învăţământ pentru anul şcolar 2022-2023.</w:t>
      </w:r>
    </w:p>
    <w:p w:rsidR="00F02D53" w:rsidRDefault="00F02D53" w:rsidP="00ED64C6">
      <w:pPr>
        <w:jc w:val="both"/>
        <w:rPr>
          <w:rFonts w:ascii="Arial" w:hAnsi="Arial" w:cs="Arial"/>
        </w:rPr>
      </w:pPr>
    </w:p>
    <w:p w:rsidR="00F02D53" w:rsidRPr="00B53D8A" w:rsidRDefault="00F02D53" w:rsidP="00F02D53">
      <w:pPr>
        <w:jc w:val="both"/>
        <w:rPr>
          <w:rFonts w:asciiTheme="majorHAnsi" w:hAnsiTheme="majorHAnsi"/>
          <w:b/>
          <w:sz w:val="24"/>
          <w:szCs w:val="24"/>
        </w:rPr>
      </w:pPr>
      <w:r w:rsidRPr="00B53D8A">
        <w:rPr>
          <w:rFonts w:asciiTheme="majorHAnsi" w:hAnsiTheme="majorHAnsi"/>
          <w:b/>
          <w:sz w:val="24"/>
          <w:szCs w:val="24"/>
        </w:rPr>
        <w:t>INSPECTOR ŞCOLAR GENERAL,</w:t>
      </w:r>
    </w:p>
    <w:p w:rsidR="00F02D53" w:rsidRPr="00B53D8A" w:rsidRDefault="00F02D53" w:rsidP="00F02D53">
      <w:pPr>
        <w:jc w:val="both"/>
        <w:rPr>
          <w:rFonts w:asciiTheme="majorHAnsi" w:hAnsiTheme="majorHAnsi"/>
          <w:b/>
          <w:sz w:val="24"/>
          <w:szCs w:val="24"/>
        </w:rPr>
      </w:pPr>
      <w:r w:rsidRPr="00B53D8A">
        <w:rPr>
          <w:rFonts w:asciiTheme="majorHAnsi" w:hAnsiTheme="majorHAnsi"/>
          <w:b/>
          <w:sz w:val="24"/>
          <w:szCs w:val="24"/>
        </w:rPr>
        <w:t>PROF. Adriana STOICA</w:t>
      </w:r>
    </w:p>
    <w:p w:rsidR="00F02D53" w:rsidRPr="00B53D8A" w:rsidRDefault="00F02D53" w:rsidP="00F02D53">
      <w:pPr>
        <w:jc w:val="both"/>
        <w:rPr>
          <w:rFonts w:asciiTheme="majorHAnsi" w:hAnsiTheme="majorHAnsi"/>
          <w:b/>
          <w:sz w:val="24"/>
          <w:szCs w:val="24"/>
        </w:rPr>
      </w:pPr>
    </w:p>
    <w:p w:rsidR="00F02D53" w:rsidRDefault="00F02D53" w:rsidP="00F02D53">
      <w:pPr>
        <w:jc w:val="both"/>
        <w:rPr>
          <w:rFonts w:asciiTheme="majorHAnsi" w:hAnsiTheme="majorHAnsi"/>
          <w:b/>
          <w:sz w:val="24"/>
          <w:szCs w:val="24"/>
        </w:rPr>
      </w:pP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p>
    <w:p w:rsidR="00F02D53" w:rsidRPr="00B53D8A" w:rsidRDefault="00F02D53" w:rsidP="00F02D53">
      <w:pPr>
        <w:ind w:left="2160" w:firstLine="720"/>
        <w:jc w:val="both"/>
        <w:rPr>
          <w:rFonts w:asciiTheme="majorHAnsi" w:hAnsiTheme="majorHAnsi"/>
          <w:b/>
          <w:sz w:val="24"/>
          <w:szCs w:val="24"/>
        </w:rPr>
      </w:pPr>
      <w:r w:rsidRPr="00B53D8A">
        <w:rPr>
          <w:rFonts w:asciiTheme="majorHAnsi" w:hAnsiTheme="majorHAnsi"/>
          <w:b/>
          <w:sz w:val="24"/>
          <w:szCs w:val="24"/>
        </w:rPr>
        <w:t>INSPECTOR ŞCOLAR GENERAL ADJUNCT,</w:t>
      </w:r>
    </w:p>
    <w:p w:rsidR="00F02D53" w:rsidRPr="00B53D8A" w:rsidRDefault="00F02D53" w:rsidP="00F02D53">
      <w:pPr>
        <w:ind w:left="2160" w:firstLine="720"/>
        <w:jc w:val="both"/>
        <w:rPr>
          <w:rFonts w:asciiTheme="majorHAnsi" w:hAnsiTheme="majorHAnsi"/>
          <w:b/>
          <w:sz w:val="24"/>
          <w:szCs w:val="24"/>
        </w:rPr>
      </w:pPr>
      <w:r w:rsidRPr="00B53D8A">
        <w:rPr>
          <w:rFonts w:asciiTheme="majorHAnsi" w:hAnsiTheme="majorHAnsi"/>
          <w:b/>
          <w:sz w:val="24"/>
          <w:szCs w:val="24"/>
        </w:rPr>
        <w:t>PROF. dr. Ion DOGARU</w:t>
      </w:r>
    </w:p>
    <w:p w:rsidR="00F02D53" w:rsidRPr="00B53D8A" w:rsidRDefault="00F02D53" w:rsidP="00F02D53">
      <w:pPr>
        <w:jc w:val="both"/>
        <w:rPr>
          <w:rFonts w:asciiTheme="majorHAnsi" w:hAnsiTheme="majorHAnsi"/>
          <w:b/>
          <w:sz w:val="24"/>
          <w:szCs w:val="24"/>
        </w:rPr>
      </w:pPr>
    </w:p>
    <w:p w:rsidR="00F02D53" w:rsidRDefault="00F02D53" w:rsidP="00F02D53">
      <w:pPr>
        <w:jc w:val="both"/>
        <w:rPr>
          <w:rFonts w:asciiTheme="majorHAnsi" w:hAnsiTheme="majorHAnsi"/>
          <w:b/>
          <w:sz w:val="24"/>
          <w:szCs w:val="24"/>
        </w:rPr>
      </w:pPr>
      <w:r w:rsidRPr="00B53D8A">
        <w:rPr>
          <w:rFonts w:asciiTheme="majorHAnsi" w:hAnsiTheme="majorHAnsi"/>
          <w:b/>
          <w:sz w:val="24"/>
          <w:szCs w:val="24"/>
        </w:rPr>
        <w:tab/>
      </w:r>
      <w:r w:rsidRPr="00B53D8A">
        <w:rPr>
          <w:rFonts w:asciiTheme="majorHAnsi" w:hAnsiTheme="majorHAnsi"/>
          <w:b/>
          <w:sz w:val="24"/>
          <w:szCs w:val="24"/>
        </w:rPr>
        <w:tab/>
      </w:r>
      <w:r w:rsidRPr="00B53D8A">
        <w:rPr>
          <w:rFonts w:asciiTheme="majorHAnsi" w:hAnsiTheme="majorHAnsi"/>
          <w:b/>
          <w:sz w:val="24"/>
          <w:szCs w:val="24"/>
        </w:rPr>
        <w:tab/>
      </w:r>
      <w:r w:rsidRPr="00B53D8A">
        <w:rPr>
          <w:rFonts w:asciiTheme="majorHAnsi" w:hAnsiTheme="majorHAnsi"/>
          <w:b/>
          <w:sz w:val="24"/>
          <w:szCs w:val="24"/>
        </w:rPr>
        <w:tab/>
      </w:r>
    </w:p>
    <w:p w:rsidR="00F02D53" w:rsidRPr="00B53D8A" w:rsidRDefault="00F02D53" w:rsidP="00F02D53">
      <w:pPr>
        <w:ind w:left="2160" w:firstLine="720"/>
        <w:jc w:val="both"/>
        <w:rPr>
          <w:rFonts w:asciiTheme="majorHAnsi" w:hAnsiTheme="majorHAnsi"/>
          <w:b/>
          <w:sz w:val="24"/>
          <w:szCs w:val="24"/>
        </w:rPr>
      </w:pPr>
      <w:r w:rsidRPr="00B53D8A">
        <w:rPr>
          <w:rFonts w:asciiTheme="majorHAnsi" w:hAnsiTheme="majorHAnsi"/>
          <w:sz w:val="24"/>
          <w:szCs w:val="24"/>
        </w:rPr>
        <w:t>INSPECTORI PENTRU MANAGEMENTUL RESURSELOR UMANE,</w:t>
      </w:r>
    </w:p>
    <w:p w:rsidR="00F02D53" w:rsidRPr="00B53D8A" w:rsidRDefault="00F02D53" w:rsidP="00F02D53">
      <w:pPr>
        <w:jc w:val="both"/>
        <w:rPr>
          <w:rFonts w:asciiTheme="majorHAnsi" w:hAnsiTheme="majorHAnsi"/>
          <w:sz w:val="24"/>
          <w:szCs w:val="24"/>
        </w:rPr>
      </w:pPr>
      <w:r w:rsidRPr="00B53D8A">
        <w:rPr>
          <w:rFonts w:asciiTheme="majorHAnsi" w:hAnsiTheme="majorHAnsi"/>
          <w:b/>
          <w:sz w:val="24"/>
          <w:szCs w:val="24"/>
        </w:rPr>
        <w:tab/>
      </w:r>
      <w:r w:rsidRPr="00B53D8A">
        <w:rPr>
          <w:rFonts w:asciiTheme="majorHAnsi" w:hAnsiTheme="majorHAnsi"/>
          <w:b/>
          <w:sz w:val="24"/>
          <w:szCs w:val="24"/>
        </w:rPr>
        <w:tab/>
      </w:r>
      <w:r w:rsidRPr="00B53D8A">
        <w:rPr>
          <w:rFonts w:asciiTheme="majorHAnsi" w:hAnsiTheme="majorHAnsi"/>
          <w:b/>
          <w:sz w:val="24"/>
          <w:szCs w:val="24"/>
        </w:rPr>
        <w:tab/>
      </w:r>
      <w:r w:rsidRPr="00B53D8A">
        <w:rPr>
          <w:rFonts w:asciiTheme="majorHAnsi" w:hAnsiTheme="majorHAnsi"/>
          <w:b/>
          <w:sz w:val="24"/>
          <w:szCs w:val="24"/>
        </w:rPr>
        <w:tab/>
      </w:r>
      <w:r w:rsidRPr="00B53D8A">
        <w:rPr>
          <w:rFonts w:asciiTheme="majorHAnsi" w:hAnsiTheme="majorHAnsi"/>
          <w:b/>
          <w:sz w:val="24"/>
          <w:szCs w:val="24"/>
        </w:rPr>
        <w:tab/>
      </w:r>
      <w:r w:rsidRPr="00B53D8A">
        <w:rPr>
          <w:rFonts w:asciiTheme="majorHAnsi" w:hAnsiTheme="majorHAnsi"/>
          <w:b/>
          <w:sz w:val="24"/>
          <w:szCs w:val="24"/>
        </w:rPr>
        <w:tab/>
      </w:r>
      <w:r w:rsidRPr="00B53D8A">
        <w:rPr>
          <w:rFonts w:asciiTheme="majorHAnsi" w:hAnsiTheme="majorHAnsi"/>
          <w:sz w:val="24"/>
          <w:szCs w:val="24"/>
        </w:rPr>
        <w:t>PROF. Mariana GRASU; PROF. Gheorghe STANCU</w:t>
      </w:r>
    </w:p>
    <w:p w:rsidR="00F02D53" w:rsidRDefault="00F02D53" w:rsidP="00F02D53">
      <w:pPr>
        <w:jc w:val="both"/>
        <w:rPr>
          <w:rFonts w:asciiTheme="majorHAnsi" w:hAnsiTheme="majorHAnsi"/>
          <w:sz w:val="24"/>
          <w:szCs w:val="24"/>
        </w:rPr>
      </w:pPr>
    </w:p>
    <w:p w:rsidR="00F02D53" w:rsidRPr="00ED64C6" w:rsidRDefault="00F02D53" w:rsidP="00ED64C6">
      <w:pPr>
        <w:jc w:val="both"/>
        <w:rPr>
          <w:rFonts w:ascii="Arial" w:hAnsi="Arial" w:cs="Arial"/>
        </w:rPr>
      </w:pPr>
    </w:p>
    <w:p w:rsidR="00C83D4D" w:rsidRPr="00ED64C6" w:rsidRDefault="00C83D4D" w:rsidP="00ED64C6">
      <w:pPr>
        <w:jc w:val="both"/>
        <w:rPr>
          <w:rFonts w:ascii="Arial" w:hAnsi="Arial" w:cs="Arial"/>
        </w:rPr>
      </w:pPr>
    </w:p>
    <w:p w:rsidR="00C83D4D" w:rsidRPr="00ED64C6" w:rsidRDefault="00C83D4D" w:rsidP="00ED64C6">
      <w:pPr>
        <w:jc w:val="both"/>
        <w:rPr>
          <w:rFonts w:ascii="Arial" w:hAnsi="Arial" w:cs="Arial"/>
        </w:rPr>
      </w:pPr>
    </w:p>
    <w:p w:rsidR="00C83D4D" w:rsidRPr="00ED64C6" w:rsidRDefault="00C83D4D" w:rsidP="00ED64C6">
      <w:pPr>
        <w:jc w:val="both"/>
        <w:rPr>
          <w:rFonts w:ascii="Arial" w:hAnsi="Arial" w:cs="Arial"/>
        </w:rPr>
      </w:pPr>
    </w:p>
    <w:p w:rsidR="00C83D4D" w:rsidRPr="00ED64C6" w:rsidRDefault="00C83D4D" w:rsidP="00ED64C6">
      <w:pPr>
        <w:jc w:val="both"/>
        <w:rPr>
          <w:rFonts w:ascii="Arial" w:hAnsi="Arial" w:cs="Arial"/>
        </w:rPr>
      </w:pPr>
    </w:p>
    <w:p w:rsidR="00C83D4D" w:rsidRPr="00ED64C6" w:rsidRDefault="00C83D4D" w:rsidP="00ED64C6">
      <w:pPr>
        <w:jc w:val="both"/>
        <w:rPr>
          <w:rFonts w:ascii="Arial" w:hAnsi="Arial" w:cs="Arial"/>
        </w:rPr>
      </w:pPr>
    </w:p>
    <w:p w:rsidR="00C83D4D" w:rsidRPr="00ED64C6" w:rsidRDefault="00C83D4D" w:rsidP="00ED64C6">
      <w:pPr>
        <w:jc w:val="both"/>
        <w:rPr>
          <w:rFonts w:ascii="Arial" w:hAnsi="Arial" w:cs="Arial"/>
        </w:rPr>
      </w:pPr>
    </w:p>
    <w:p w:rsidR="00C83D4D" w:rsidRPr="00ED64C6" w:rsidRDefault="00C83D4D" w:rsidP="00ED64C6">
      <w:pPr>
        <w:jc w:val="both"/>
        <w:rPr>
          <w:rFonts w:ascii="Arial" w:hAnsi="Arial" w:cs="Arial"/>
        </w:rPr>
      </w:pPr>
      <w:bookmarkStart w:id="0" w:name="_GoBack"/>
      <w:bookmarkEnd w:id="0"/>
    </w:p>
    <w:sectPr w:rsidR="00C83D4D" w:rsidRPr="00ED64C6" w:rsidSect="00D232D0">
      <w:headerReference w:type="default" r:id="rId13"/>
      <w:footerReference w:type="default" r:id="rId14"/>
      <w:pgSz w:w="11906" w:h="16838" w:code="9"/>
      <w:pgMar w:top="720" w:right="720" w:bottom="284"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E2A" w:rsidRDefault="00D65E2A" w:rsidP="00DB7F17">
      <w:pPr>
        <w:spacing w:after="0" w:line="240" w:lineRule="auto"/>
      </w:pPr>
      <w:r>
        <w:separator/>
      </w:r>
    </w:p>
  </w:endnote>
  <w:endnote w:type="continuationSeparator" w:id="0">
    <w:p w:rsidR="00D65E2A" w:rsidRDefault="00D65E2A" w:rsidP="00DB7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Narrow"/>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3DA" w:rsidRPr="007A03A7" w:rsidRDefault="00D843DA" w:rsidP="00A9652F">
    <w:pPr>
      <w:tabs>
        <w:tab w:val="center" w:pos="4513"/>
        <w:tab w:val="right" w:pos="9026"/>
      </w:tabs>
      <w:spacing w:after="0"/>
      <w:jc w:val="right"/>
      <w:rPr>
        <w:rFonts w:ascii="Palatino Linotype" w:hAnsi="Palatino Linotype"/>
        <w:color w:val="0F243E"/>
        <w:sz w:val="18"/>
        <w:szCs w:val="18"/>
        <w:lang w:val="en-US"/>
      </w:rPr>
    </w:pPr>
    <w:r>
      <w:rPr>
        <w:rFonts w:ascii="Palatino Linotype" w:hAnsi="Palatino Linotype"/>
        <w:color w:val="0F243E"/>
        <w:sz w:val="18"/>
        <w:szCs w:val="18"/>
        <w:lang w:val="en-US"/>
      </w:rPr>
      <w:t>C</w:t>
    </w:r>
    <w:r w:rsidRPr="007A03A7">
      <w:rPr>
        <w:rFonts w:ascii="Palatino Linotype" w:hAnsi="Palatino Linotype"/>
        <w:color w:val="0F243E"/>
        <w:sz w:val="18"/>
        <w:szCs w:val="18"/>
        <w:lang w:val="en-US"/>
      </w:rPr>
      <w:t>alea 13 Septembrie, nr 209, Sector 5, 050722, București</w:t>
    </w:r>
  </w:p>
  <w:p w:rsidR="00D843DA" w:rsidRPr="007A03A7" w:rsidRDefault="00D843DA" w:rsidP="00A9652F">
    <w:pPr>
      <w:tabs>
        <w:tab w:val="center" w:pos="4513"/>
        <w:tab w:val="right" w:pos="9026"/>
      </w:tabs>
      <w:spacing w:after="0"/>
      <w:jc w:val="right"/>
      <w:rPr>
        <w:rFonts w:ascii="Palatino Linotype" w:hAnsi="Palatino Linotype"/>
        <w:color w:val="0F243E"/>
        <w:sz w:val="18"/>
        <w:szCs w:val="18"/>
        <w:lang w:val="en-US"/>
      </w:rPr>
    </w:pPr>
    <w:r w:rsidRPr="007A03A7">
      <w:rPr>
        <w:rFonts w:ascii="Palatino Linotype" w:hAnsi="Palatino Linotype"/>
        <w:color w:val="0F243E"/>
        <w:sz w:val="18"/>
        <w:szCs w:val="18"/>
        <w:lang w:val="en-US"/>
      </w:rPr>
      <w:t>Tel:    +40 (0)21 317 36 50Fax:   +40 (0)21 317 36 54</w:t>
    </w:r>
  </w:p>
  <w:p w:rsidR="00D843DA" w:rsidRPr="004E4BF5" w:rsidRDefault="00D843DA" w:rsidP="00A9652F">
    <w:pPr>
      <w:spacing w:after="0"/>
      <w:rPr>
        <w:rFonts w:ascii="Arial Narrow" w:hAnsi="Arial Narrow"/>
        <w:sz w:val="16"/>
        <w:szCs w:val="16"/>
        <w:lang w:val="it-IT"/>
      </w:rPr>
    </w:pPr>
    <w:r>
      <w:rPr>
        <w:rFonts w:ascii="Arial Narrow" w:hAnsi="Arial Narrow"/>
        <w:sz w:val="16"/>
        <w:szCs w:val="16"/>
        <w:lang w:val="it-IT"/>
      </w:rPr>
      <w:tab/>
    </w:r>
    <w:r>
      <w:rPr>
        <w:rFonts w:ascii="Arial Narrow" w:hAnsi="Arial Narrow"/>
        <w:sz w:val="16"/>
        <w:szCs w:val="16"/>
        <w:lang w:val="it-IT"/>
      </w:rPr>
      <w:tab/>
    </w:r>
    <w:r>
      <w:rPr>
        <w:rFonts w:ascii="Arial Narrow" w:hAnsi="Arial Narrow"/>
        <w:sz w:val="16"/>
        <w:szCs w:val="16"/>
        <w:lang w:val="it-IT"/>
      </w:rPr>
      <w:tab/>
    </w:r>
    <w:r w:rsidRPr="00475DE8">
      <w:rPr>
        <w:rFonts w:ascii="Arial Narrow" w:hAnsi="Arial Narrow"/>
        <w:sz w:val="16"/>
        <w:szCs w:val="16"/>
        <w:lang w:val="it-IT"/>
      </w:rPr>
      <w:fldChar w:fldCharType="begin"/>
    </w:r>
    <w:r w:rsidRPr="00475DE8">
      <w:rPr>
        <w:rFonts w:ascii="Arial Narrow" w:hAnsi="Arial Narrow"/>
        <w:sz w:val="16"/>
        <w:szCs w:val="16"/>
        <w:lang w:val="it-IT"/>
      </w:rPr>
      <w:instrText>PAGE   \* MERGEFORMAT</w:instrText>
    </w:r>
    <w:r w:rsidRPr="00475DE8">
      <w:rPr>
        <w:rFonts w:ascii="Arial Narrow" w:hAnsi="Arial Narrow"/>
        <w:sz w:val="16"/>
        <w:szCs w:val="16"/>
        <w:lang w:val="it-IT"/>
      </w:rPr>
      <w:fldChar w:fldCharType="separate"/>
    </w:r>
    <w:r w:rsidR="00F02D53">
      <w:rPr>
        <w:rFonts w:ascii="Arial Narrow" w:hAnsi="Arial Narrow"/>
        <w:noProof/>
        <w:sz w:val="16"/>
        <w:szCs w:val="16"/>
        <w:lang w:val="it-IT"/>
      </w:rPr>
      <w:t>8</w:t>
    </w:r>
    <w:r w:rsidRPr="00475DE8">
      <w:rPr>
        <w:rFonts w:ascii="Arial Narrow" w:hAnsi="Arial Narrow"/>
        <w:sz w:val="16"/>
        <w:szCs w:val="16"/>
        <w:lang w:val="it-IT"/>
      </w:rPr>
      <w:fldChar w:fldCharType="end"/>
    </w:r>
    <w:r>
      <w:rPr>
        <w:rFonts w:ascii="Arial Narrow" w:hAnsi="Arial Narrow"/>
        <w:sz w:val="16"/>
        <w:szCs w:val="16"/>
        <w:lang w:val="it-IT"/>
      </w:rPr>
      <w:t>/</w:t>
    </w:r>
    <w:r w:rsidR="00A9652F">
      <w:rPr>
        <w:rFonts w:ascii="Arial Narrow" w:hAnsi="Arial Narrow"/>
        <w:sz w:val="16"/>
        <w:szCs w:val="16"/>
        <w:lang w:val="it-IT"/>
      </w:rPr>
      <w:t>8</w:t>
    </w:r>
  </w:p>
  <w:p w:rsidR="00D843DA" w:rsidRDefault="00D843DA" w:rsidP="00A965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E2A" w:rsidRDefault="00D65E2A" w:rsidP="00DB7F17">
      <w:pPr>
        <w:spacing w:after="0" w:line="240" w:lineRule="auto"/>
      </w:pPr>
      <w:r>
        <w:separator/>
      </w:r>
    </w:p>
  </w:footnote>
  <w:footnote w:type="continuationSeparator" w:id="0">
    <w:p w:rsidR="00D65E2A" w:rsidRDefault="00D65E2A" w:rsidP="00DB7F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3DA" w:rsidRDefault="00D843DA" w:rsidP="00C83D4D">
    <w:pPr>
      <w:pStyle w:val="Header"/>
      <w:jc w:val="center"/>
    </w:pPr>
    <w:r>
      <w:rPr>
        <w:noProof/>
        <w:lang w:eastAsia="en-GB"/>
      </w:rPr>
      <w:drawing>
        <wp:inline distT="0" distB="0" distL="0" distR="0" wp14:anchorId="4F724213" wp14:editId="6D5DA878">
          <wp:extent cx="5731308" cy="697424"/>
          <wp:effectExtent l="0" t="0" r="317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69744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77A1"/>
    <w:multiLevelType w:val="hybridMultilevel"/>
    <w:tmpl w:val="34EE0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B043F7"/>
    <w:multiLevelType w:val="hybridMultilevel"/>
    <w:tmpl w:val="B5FAD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25A1305"/>
    <w:multiLevelType w:val="hybridMultilevel"/>
    <w:tmpl w:val="B0A4E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D8D"/>
    <w:rsid w:val="00003AD6"/>
    <w:rsid w:val="00033AF2"/>
    <w:rsid w:val="00170290"/>
    <w:rsid w:val="00253D8D"/>
    <w:rsid w:val="00297C26"/>
    <w:rsid w:val="003B5A20"/>
    <w:rsid w:val="003F4083"/>
    <w:rsid w:val="004560F9"/>
    <w:rsid w:val="00500701"/>
    <w:rsid w:val="005300B7"/>
    <w:rsid w:val="00592B42"/>
    <w:rsid w:val="006B2D6F"/>
    <w:rsid w:val="007540FE"/>
    <w:rsid w:val="00871853"/>
    <w:rsid w:val="008E7943"/>
    <w:rsid w:val="009632B0"/>
    <w:rsid w:val="009A3C0A"/>
    <w:rsid w:val="00A9652F"/>
    <w:rsid w:val="00AD6390"/>
    <w:rsid w:val="00C4014C"/>
    <w:rsid w:val="00C83D4D"/>
    <w:rsid w:val="00CC4098"/>
    <w:rsid w:val="00CE7BEE"/>
    <w:rsid w:val="00D232D0"/>
    <w:rsid w:val="00D65E2A"/>
    <w:rsid w:val="00D843DA"/>
    <w:rsid w:val="00D912E2"/>
    <w:rsid w:val="00DB7F17"/>
    <w:rsid w:val="00ED64C6"/>
    <w:rsid w:val="00F02D53"/>
    <w:rsid w:val="00F47BC4"/>
    <w:rsid w:val="00FC75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7F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7F17"/>
  </w:style>
  <w:style w:type="paragraph" w:styleId="Footer">
    <w:name w:val="footer"/>
    <w:basedOn w:val="Normal"/>
    <w:link w:val="FooterChar"/>
    <w:uiPriority w:val="99"/>
    <w:unhideWhenUsed/>
    <w:rsid w:val="00DB7F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7F17"/>
  </w:style>
  <w:style w:type="paragraph" w:styleId="BalloonText">
    <w:name w:val="Balloon Text"/>
    <w:basedOn w:val="Normal"/>
    <w:link w:val="BalloonTextChar"/>
    <w:uiPriority w:val="99"/>
    <w:semiHidden/>
    <w:unhideWhenUsed/>
    <w:rsid w:val="00DB7F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F17"/>
    <w:rPr>
      <w:rFonts w:ascii="Tahoma" w:hAnsi="Tahoma" w:cs="Tahoma"/>
      <w:sz w:val="16"/>
      <w:szCs w:val="16"/>
    </w:rPr>
  </w:style>
  <w:style w:type="paragraph" w:customStyle="1" w:styleId="Default">
    <w:name w:val="Default"/>
    <w:rsid w:val="00297C2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7185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7F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7F17"/>
  </w:style>
  <w:style w:type="paragraph" w:styleId="Footer">
    <w:name w:val="footer"/>
    <w:basedOn w:val="Normal"/>
    <w:link w:val="FooterChar"/>
    <w:uiPriority w:val="99"/>
    <w:unhideWhenUsed/>
    <w:rsid w:val="00DB7F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7F17"/>
  </w:style>
  <w:style w:type="paragraph" w:styleId="BalloonText">
    <w:name w:val="Balloon Text"/>
    <w:basedOn w:val="Normal"/>
    <w:link w:val="BalloonTextChar"/>
    <w:uiPriority w:val="99"/>
    <w:semiHidden/>
    <w:unhideWhenUsed/>
    <w:rsid w:val="00DB7F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F17"/>
    <w:rPr>
      <w:rFonts w:ascii="Tahoma" w:hAnsi="Tahoma" w:cs="Tahoma"/>
      <w:sz w:val="16"/>
      <w:szCs w:val="16"/>
    </w:rPr>
  </w:style>
  <w:style w:type="paragraph" w:customStyle="1" w:styleId="Default">
    <w:name w:val="Default"/>
    <w:rsid w:val="00297C2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718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urse.umane@isjilfov.ro"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secretariat@isjilfov.r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esurse.umane@isjilfov.r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esurse.umane@isjilfov.ro" TargetMode="External"/><Relationship Id="rId4" Type="http://schemas.openxmlformats.org/officeDocument/2006/relationships/settings" Target="settings.xml"/><Relationship Id="rId9" Type="http://schemas.openxmlformats.org/officeDocument/2006/relationships/hyperlink" Target="mailto:secretariat@isjilfov.ro"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8</Pages>
  <Words>3761</Words>
  <Characters>21443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25154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mruIF</dc:creator>
  <cp:keywords/>
  <dc:description/>
  <cp:lastModifiedBy>mruIF</cp:lastModifiedBy>
  <cp:revision>2</cp:revision>
  <cp:lastPrinted>2022-01-07T11:09:00Z</cp:lastPrinted>
  <dcterms:created xsi:type="dcterms:W3CDTF">2022-01-07T08:21:00Z</dcterms:created>
  <dcterms:modified xsi:type="dcterms:W3CDTF">2022-01-07T11:10:00Z</dcterms:modified>
</cp:coreProperties>
</file>