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0D" w:rsidRPr="00A74A3F" w:rsidRDefault="00246F92" w:rsidP="00A74A3F">
      <w:pPr>
        <w:rPr>
          <w:lang w:val="en-GB"/>
        </w:rPr>
      </w:pPr>
      <w:r>
        <w:rPr>
          <w:lang w:val="en-GB"/>
        </w:rPr>
        <w:t xml:space="preserve"> </w:t>
      </w:r>
    </w:p>
    <w:p w:rsidR="00482188" w:rsidRDefault="00246F92" w:rsidP="00B43C35">
      <w:pPr>
        <w:pStyle w:val="ListParagraph"/>
      </w:pPr>
      <w:r>
        <w:t xml:space="preserve">       </w:t>
      </w:r>
      <w:r w:rsidR="00A74A3F">
        <w:t xml:space="preserve">  </w:t>
      </w:r>
      <w:r w:rsidR="00482188">
        <w:t xml:space="preserve">Aprobat,                                                                     </w:t>
      </w:r>
      <w:r w:rsidR="00A74A3F">
        <w:t xml:space="preserve">     </w:t>
      </w:r>
      <w:r w:rsidR="00482188">
        <w:t>Avizat,</w:t>
      </w:r>
    </w:p>
    <w:p w:rsidR="00482188" w:rsidRDefault="00482188" w:rsidP="00B43C35">
      <w:pPr>
        <w:pStyle w:val="ListParagraph"/>
      </w:pPr>
      <w:r>
        <w:t xml:space="preserve">Inspector Școlar General,                        </w:t>
      </w:r>
      <w:r w:rsidR="00A74A3F">
        <w:t xml:space="preserve">               </w:t>
      </w:r>
      <w:r>
        <w:t xml:space="preserve">Inspector Școlar General Adjunct, </w:t>
      </w:r>
    </w:p>
    <w:p w:rsidR="00482188" w:rsidRDefault="00482188" w:rsidP="00B43C35">
      <w:pPr>
        <w:pStyle w:val="ListParagraph"/>
      </w:pPr>
      <w:r>
        <w:t xml:space="preserve">Prof. STOICA Adriana                                </w:t>
      </w:r>
      <w:r w:rsidR="00A74A3F">
        <w:t xml:space="preserve">               </w:t>
      </w:r>
      <w:r>
        <w:t xml:space="preserve"> PETRE-GHIȚĂ Cristina</w:t>
      </w:r>
    </w:p>
    <w:p w:rsidR="00482188" w:rsidRDefault="00482188" w:rsidP="00B43C35">
      <w:pPr>
        <w:pStyle w:val="ListParagraph"/>
      </w:pPr>
    </w:p>
    <w:p w:rsidR="00D36B19" w:rsidRDefault="00D36B19" w:rsidP="00B43C35">
      <w:pPr>
        <w:pStyle w:val="ListParagraph"/>
      </w:pPr>
    </w:p>
    <w:p w:rsidR="00D36B19" w:rsidRDefault="00D36B19" w:rsidP="00B43C35">
      <w:pPr>
        <w:pStyle w:val="ListParagraph"/>
      </w:pPr>
    </w:p>
    <w:p w:rsidR="00246F92" w:rsidRDefault="00482188" w:rsidP="00B43C35">
      <w:pPr>
        <w:pStyle w:val="ListParagraph"/>
        <w:rPr>
          <w:lang w:val="en-GB"/>
        </w:rPr>
      </w:pPr>
      <w:r>
        <w:t>Către</w:t>
      </w:r>
      <w:r w:rsidR="00246F92">
        <w:rPr>
          <w:lang w:val="en-GB"/>
        </w:rPr>
        <w:t>:</w:t>
      </w:r>
    </w:p>
    <w:p w:rsidR="00246F92" w:rsidRDefault="00246F92" w:rsidP="00B43C35">
      <w:pPr>
        <w:pStyle w:val="ListParagraph"/>
        <w:rPr>
          <w:lang w:val="en-GB"/>
        </w:rPr>
      </w:pPr>
    </w:p>
    <w:p w:rsidR="00482188" w:rsidRDefault="00482188" w:rsidP="00B43C35">
      <w:pPr>
        <w:pStyle w:val="ListParagraph"/>
      </w:pPr>
      <w:r>
        <w:t xml:space="preserve">Unitățile de învățământ de stat și particular de pe raza județului Ilfov Doamnei/domnului director </w:t>
      </w:r>
    </w:p>
    <w:p w:rsidR="00257F0D" w:rsidRDefault="00482188" w:rsidP="00B43C35">
      <w:pPr>
        <w:pStyle w:val="ListParagraph"/>
      </w:pPr>
      <w:r>
        <w:t>Profesorilor de limbi moderne</w:t>
      </w:r>
    </w:p>
    <w:p w:rsidR="00D36B19" w:rsidRDefault="00D36B19" w:rsidP="00B43C35">
      <w:pPr>
        <w:pStyle w:val="ListParagraph"/>
      </w:pPr>
    </w:p>
    <w:p w:rsidR="00482188" w:rsidRDefault="00482188" w:rsidP="00B43C35">
      <w:pPr>
        <w:pStyle w:val="ListParagraph"/>
      </w:pPr>
    </w:p>
    <w:p w:rsidR="00482188" w:rsidRDefault="00A74A3F" w:rsidP="00246F92">
      <w:pPr>
        <w:pStyle w:val="ListParagraph"/>
        <w:ind w:firstLine="720"/>
      </w:pPr>
      <w:r>
        <w:t>Ref.</w:t>
      </w:r>
      <w:r w:rsidR="00482188">
        <w:t xml:space="preserve"> Consfătuirile anuale ale profesorilor de limbi moderne din județul Ilfov </w:t>
      </w:r>
    </w:p>
    <w:p w:rsidR="00482188" w:rsidRDefault="00482188" w:rsidP="00A74A3F"/>
    <w:p w:rsidR="00482188" w:rsidRDefault="00482188" w:rsidP="00246F92">
      <w:pPr>
        <w:pStyle w:val="ListParagraph"/>
        <w:ind w:firstLine="720"/>
        <w:rPr>
          <w:lang w:val="en-GB"/>
        </w:rPr>
      </w:pPr>
      <w:r>
        <w:t>Prin prezenta adresă</w:t>
      </w:r>
      <w:r w:rsidR="00A74A3F">
        <w:t>,</w:t>
      </w:r>
      <w:r>
        <w:t xml:space="preserve"> vă informăm că joi, </w:t>
      </w:r>
      <w:r w:rsidRPr="00A74A3F">
        <w:rPr>
          <w:b/>
        </w:rPr>
        <w:t>16.09 2021</w:t>
      </w:r>
      <w:r w:rsidR="00F07664">
        <w:t xml:space="preserve"> </w:t>
      </w:r>
      <w:r w:rsidR="00246F92">
        <w:t xml:space="preserve">vor  avea loc Consfătuirile județene </w:t>
      </w:r>
      <w:r>
        <w:t xml:space="preserve"> a profesorilor de limb</w:t>
      </w:r>
      <w:r w:rsidR="00F07664">
        <w:t>i</w:t>
      </w:r>
      <w:r>
        <w:t xml:space="preserve"> </w:t>
      </w:r>
      <w:r w:rsidR="00F07664">
        <w:t xml:space="preserve">moderne </w:t>
      </w:r>
      <w:r>
        <w:t xml:space="preserve">din județul </w:t>
      </w:r>
      <w:r w:rsidR="00F07664">
        <w:t>Ilfov,</w:t>
      </w:r>
      <w:r w:rsidR="00246F92">
        <w:t xml:space="preserve"> </w:t>
      </w:r>
      <w:r w:rsidR="00F07664">
        <w:t>în sistem videoconferință, după cum urmează</w:t>
      </w:r>
      <w:r w:rsidR="00F07664">
        <w:rPr>
          <w:lang w:val="en-GB"/>
        </w:rPr>
        <w:t>:</w:t>
      </w:r>
    </w:p>
    <w:p w:rsidR="00F07664" w:rsidRDefault="00F07664" w:rsidP="00B43C35">
      <w:pPr>
        <w:pStyle w:val="ListParagraph"/>
        <w:rPr>
          <w:lang w:val="en-GB"/>
        </w:rPr>
      </w:pPr>
    </w:p>
    <w:p w:rsidR="00D36B19" w:rsidRDefault="00D36B19" w:rsidP="00B43C35">
      <w:pPr>
        <w:pStyle w:val="ListParagraph"/>
        <w:rPr>
          <w:lang w:val="en-GB"/>
        </w:rPr>
      </w:pPr>
    </w:p>
    <w:p w:rsidR="00D36B19" w:rsidRDefault="00D36B19" w:rsidP="00B43C35">
      <w:pPr>
        <w:pStyle w:val="ListParagraph"/>
        <w:rPr>
          <w:lang w:val="en-GB"/>
        </w:rPr>
      </w:pPr>
    </w:p>
    <w:tbl>
      <w:tblPr>
        <w:tblStyle w:val="TableGrid"/>
        <w:tblW w:w="8886" w:type="dxa"/>
        <w:tblInd w:w="720" w:type="dxa"/>
        <w:tblLook w:val="04A0" w:firstRow="1" w:lastRow="0" w:firstColumn="1" w:lastColumn="0" w:noHBand="0" w:noVBand="1"/>
      </w:tblPr>
      <w:tblGrid>
        <w:gridCol w:w="3499"/>
        <w:gridCol w:w="3119"/>
        <w:gridCol w:w="2268"/>
      </w:tblGrid>
      <w:tr w:rsidR="00A930D1" w:rsidTr="00A930D1">
        <w:tc>
          <w:tcPr>
            <w:tcW w:w="3499" w:type="dxa"/>
          </w:tcPr>
          <w:p w:rsidR="00A930D1" w:rsidRPr="00F07664" w:rsidRDefault="00A930D1" w:rsidP="00246F92">
            <w:pPr>
              <w:pStyle w:val="ListParagraph"/>
              <w:ind w:left="0"/>
              <w:jc w:val="center"/>
            </w:pPr>
            <w:proofErr w:type="spellStart"/>
            <w:r>
              <w:rPr>
                <w:lang w:val="en-GB"/>
              </w:rPr>
              <w:t>Consfătuirea</w:t>
            </w:r>
            <w:proofErr w:type="spellEnd"/>
            <w:r w:rsidR="00246F92">
              <w:rPr>
                <w:lang w:val="en-GB"/>
              </w:rPr>
              <w:t xml:space="preserve"> </w:t>
            </w:r>
            <w:proofErr w:type="spellStart"/>
            <w:r w:rsidR="00246F92">
              <w:rPr>
                <w:lang w:val="en-GB"/>
              </w:rPr>
              <w:t>județeană</w:t>
            </w:r>
            <w:proofErr w:type="spellEnd"/>
            <w:r w:rsidR="00246F92">
              <w:rPr>
                <w:lang w:val="en-GB"/>
              </w:rPr>
              <w:t xml:space="preserve"> a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profesorilor</w:t>
            </w:r>
            <w:proofErr w:type="spellEnd"/>
            <w:r>
              <w:rPr>
                <w:lang w:val="en-GB"/>
              </w:rPr>
              <w:t xml:space="preserve"> de limbi </w:t>
            </w:r>
            <w:proofErr w:type="spellStart"/>
            <w:r>
              <w:rPr>
                <w:lang w:val="en-GB"/>
              </w:rPr>
              <w:t>moderne</w:t>
            </w:r>
            <w:proofErr w:type="spellEnd"/>
          </w:p>
        </w:tc>
        <w:tc>
          <w:tcPr>
            <w:tcW w:w="3119" w:type="dxa"/>
          </w:tcPr>
          <w:p w:rsidR="00A930D1" w:rsidRDefault="00A930D1" w:rsidP="00246F92">
            <w:pPr>
              <w:pStyle w:val="ListParagraph"/>
              <w:ind w:left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Interval </w:t>
            </w:r>
            <w:proofErr w:type="spellStart"/>
            <w:r>
              <w:rPr>
                <w:lang w:val="en-GB"/>
              </w:rPr>
              <w:t>orar</w:t>
            </w:r>
            <w:proofErr w:type="spellEnd"/>
            <w:r>
              <w:rPr>
                <w:lang w:val="en-GB"/>
              </w:rPr>
              <w:t xml:space="preserve"> 12-14</w:t>
            </w:r>
          </w:p>
        </w:tc>
        <w:tc>
          <w:tcPr>
            <w:tcW w:w="2268" w:type="dxa"/>
          </w:tcPr>
          <w:p w:rsidR="00A930D1" w:rsidRDefault="00A930D1" w:rsidP="00246F92">
            <w:pPr>
              <w:pStyle w:val="ListParagraph"/>
              <w:ind w:left="0"/>
              <w:jc w:val="center"/>
              <w:rPr>
                <w:lang w:val="en-GB"/>
              </w:rPr>
            </w:pPr>
            <w:r>
              <w:rPr>
                <w:lang w:val="en-GB"/>
              </w:rPr>
              <w:t>Link</w:t>
            </w:r>
          </w:p>
        </w:tc>
      </w:tr>
      <w:tr w:rsidR="00A930D1" w:rsidTr="00A930D1">
        <w:tc>
          <w:tcPr>
            <w:tcW w:w="3499" w:type="dxa"/>
          </w:tcPr>
          <w:p w:rsidR="00A930D1" w:rsidRDefault="00A930D1" w:rsidP="00B43C35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Limba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engleză</w:t>
            </w:r>
            <w:proofErr w:type="spellEnd"/>
            <w:r>
              <w:rPr>
                <w:lang w:val="en-GB"/>
              </w:rPr>
              <w:t xml:space="preserve"> / </w:t>
            </w:r>
            <w:proofErr w:type="spellStart"/>
            <w:r>
              <w:rPr>
                <w:lang w:val="en-GB"/>
              </w:rPr>
              <w:t>Limba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A74A3F">
              <w:rPr>
                <w:lang w:val="en-GB"/>
              </w:rPr>
              <w:t>germană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maternă</w:t>
            </w:r>
            <w:proofErr w:type="spellEnd"/>
          </w:p>
        </w:tc>
        <w:tc>
          <w:tcPr>
            <w:tcW w:w="3119" w:type="dxa"/>
          </w:tcPr>
          <w:p w:rsidR="00A930D1" w:rsidRDefault="00A930D1" w:rsidP="00246F92">
            <w:pPr>
              <w:pStyle w:val="ListParagraph"/>
              <w:ind w:left="0"/>
              <w:jc w:val="center"/>
              <w:rPr>
                <w:lang w:val="en-GB"/>
              </w:rPr>
            </w:pPr>
            <w:r>
              <w:rPr>
                <w:lang w:val="en-GB"/>
              </w:rPr>
              <w:t>12h-14h</w:t>
            </w:r>
          </w:p>
        </w:tc>
        <w:tc>
          <w:tcPr>
            <w:tcW w:w="2268" w:type="dxa"/>
          </w:tcPr>
          <w:p w:rsidR="002839F8" w:rsidRDefault="00E510AE" w:rsidP="00246F92">
            <w:pPr>
              <w:shd w:val="clear" w:color="auto" w:fill="FFFFFF"/>
              <w:jc w:val="center"/>
              <w:rPr>
                <w:rFonts w:ascii="Arial" w:hAnsi="Arial" w:cs="Arial"/>
                <w:color w:val="222222"/>
              </w:rPr>
            </w:pPr>
            <w:hyperlink r:id="rId8" w:tgtFrame="_blank" w:history="1">
              <w:r w:rsidR="002839F8">
                <w:rPr>
                  <w:rStyle w:val="Hyperlink"/>
                  <w:rFonts w:ascii="Arial" w:hAnsi="Arial" w:cs="Arial"/>
                  <w:color w:val="1A73E8"/>
                  <w:sz w:val="18"/>
                  <w:szCs w:val="18"/>
                </w:rPr>
                <w:t>meet.google.com/ejr-tchr-hfi</w:t>
              </w:r>
            </w:hyperlink>
          </w:p>
          <w:p w:rsidR="00A930D1" w:rsidRDefault="00A930D1" w:rsidP="00246F92">
            <w:pPr>
              <w:pStyle w:val="ListParagraph"/>
              <w:ind w:left="0"/>
              <w:jc w:val="center"/>
              <w:rPr>
                <w:lang w:val="en-GB"/>
              </w:rPr>
            </w:pPr>
          </w:p>
        </w:tc>
      </w:tr>
      <w:tr w:rsidR="00A930D1" w:rsidTr="00A930D1">
        <w:tc>
          <w:tcPr>
            <w:tcW w:w="3499" w:type="dxa"/>
          </w:tcPr>
          <w:p w:rsidR="00A930D1" w:rsidRDefault="00A930D1" w:rsidP="00B43C35">
            <w:pPr>
              <w:pStyle w:val="ListParagraph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Limba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franceză</w:t>
            </w:r>
            <w:proofErr w:type="spellEnd"/>
            <w:r>
              <w:rPr>
                <w:lang w:val="en-GB"/>
              </w:rPr>
              <w:t xml:space="preserve">/ </w:t>
            </w:r>
            <w:proofErr w:type="spellStart"/>
            <w:r>
              <w:rPr>
                <w:lang w:val="en-GB"/>
              </w:rPr>
              <w:t>Limba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spaniolă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3119" w:type="dxa"/>
          </w:tcPr>
          <w:p w:rsidR="00A930D1" w:rsidRDefault="00A930D1" w:rsidP="00246F92">
            <w:pPr>
              <w:pStyle w:val="ListParagraph"/>
              <w:ind w:left="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  <w:r w:rsidR="00A74A3F">
              <w:rPr>
                <w:lang w:val="en-GB"/>
              </w:rPr>
              <w:t>,15</w:t>
            </w:r>
            <w:r w:rsidR="002839F8">
              <w:rPr>
                <w:lang w:val="en-GB"/>
              </w:rPr>
              <w:t>h</w:t>
            </w:r>
            <w:r>
              <w:rPr>
                <w:lang w:val="en-GB"/>
              </w:rPr>
              <w:t>-16</w:t>
            </w:r>
            <w:r w:rsidR="00A74A3F">
              <w:rPr>
                <w:lang w:val="en-GB"/>
              </w:rPr>
              <w:t>,15</w:t>
            </w:r>
            <w:r w:rsidR="002839F8">
              <w:rPr>
                <w:lang w:val="en-GB"/>
              </w:rPr>
              <w:t>h</w:t>
            </w:r>
          </w:p>
        </w:tc>
        <w:tc>
          <w:tcPr>
            <w:tcW w:w="2268" w:type="dxa"/>
          </w:tcPr>
          <w:p w:rsidR="00A930D1" w:rsidRDefault="002F66AA" w:rsidP="00246F92">
            <w:pPr>
              <w:pStyle w:val="ListParagraph"/>
              <w:ind w:left="0"/>
              <w:jc w:val="center"/>
              <w:rPr>
                <w:lang w:val="en-GB"/>
              </w:rPr>
            </w:pPr>
            <w:r>
              <w:rPr>
                <w:rFonts w:ascii="Helvetica" w:hAnsi="Helvetica"/>
                <w:color w:val="70757A"/>
                <w:sz w:val="18"/>
                <w:szCs w:val="18"/>
                <w:shd w:val="clear" w:color="auto" w:fill="FFFFFF"/>
              </w:rPr>
              <w:t>meet.google.com/vzj-avbr-tqy</w:t>
            </w:r>
          </w:p>
        </w:tc>
      </w:tr>
    </w:tbl>
    <w:p w:rsidR="00F07664" w:rsidRDefault="00F07664" w:rsidP="00B43C35">
      <w:pPr>
        <w:pStyle w:val="ListParagraph"/>
        <w:rPr>
          <w:lang w:val="en-GB"/>
        </w:rPr>
      </w:pPr>
    </w:p>
    <w:p w:rsidR="00D36B19" w:rsidRPr="00246F92" w:rsidRDefault="00D36B19" w:rsidP="00246F92">
      <w:pPr>
        <w:rPr>
          <w:lang w:val="en-GB"/>
        </w:rPr>
      </w:pPr>
    </w:p>
    <w:p w:rsidR="00482188" w:rsidRDefault="00482188" w:rsidP="00246F92">
      <w:pPr>
        <w:pStyle w:val="ListParagraph"/>
        <w:ind w:firstLine="720"/>
      </w:pPr>
      <w:r>
        <w:t>Directorii unităților de învățământ vor asigura participarea profesorilor de limbi moderne la activitat</w:t>
      </w:r>
      <w:r w:rsidR="00A930D1">
        <w:t>e</w:t>
      </w:r>
      <w:r w:rsidR="00026797">
        <w:t>.</w:t>
      </w:r>
    </w:p>
    <w:p w:rsidR="00026797" w:rsidRDefault="00026797" w:rsidP="00B43C35">
      <w:pPr>
        <w:pStyle w:val="ListParagraph"/>
      </w:pPr>
    </w:p>
    <w:p w:rsidR="00026797" w:rsidRDefault="00026797" w:rsidP="00B43C35">
      <w:pPr>
        <w:pStyle w:val="ListParagraph"/>
      </w:pPr>
    </w:p>
    <w:p w:rsidR="00026797" w:rsidRDefault="00026797" w:rsidP="00B43C35">
      <w:pPr>
        <w:pStyle w:val="ListParagraph"/>
      </w:pPr>
    </w:p>
    <w:p w:rsidR="00026797" w:rsidRDefault="00026797" w:rsidP="00B43C35">
      <w:pPr>
        <w:pStyle w:val="ListParagraph"/>
      </w:pPr>
    </w:p>
    <w:p w:rsidR="002839F8" w:rsidRDefault="002839F8" w:rsidP="002839F8">
      <w:pPr>
        <w:shd w:val="clear" w:color="auto" w:fill="FFFFFF"/>
        <w:rPr>
          <w:rFonts w:ascii="Helvetica" w:hAnsi="Helvetica"/>
          <w:color w:val="222222"/>
          <w:sz w:val="27"/>
          <w:szCs w:val="27"/>
        </w:rPr>
      </w:pPr>
    </w:p>
    <w:p w:rsidR="00026797" w:rsidRDefault="00026797" w:rsidP="00B43C35">
      <w:pPr>
        <w:pStyle w:val="ListParagraph"/>
      </w:pPr>
    </w:p>
    <w:p w:rsidR="00026797" w:rsidRDefault="00026797" w:rsidP="00B43C35">
      <w:pPr>
        <w:pStyle w:val="ListParagraph"/>
      </w:pPr>
    </w:p>
    <w:p w:rsidR="00026797" w:rsidRDefault="00026797" w:rsidP="00B43C35">
      <w:pPr>
        <w:pStyle w:val="ListParagraph"/>
      </w:pPr>
    </w:p>
    <w:p w:rsidR="00026797" w:rsidRDefault="00026797" w:rsidP="00B43C35">
      <w:pPr>
        <w:pStyle w:val="ListParagraph"/>
      </w:pPr>
    </w:p>
    <w:p w:rsidR="00026797" w:rsidRDefault="00026797" w:rsidP="00A74A3F"/>
    <w:p w:rsidR="00A74A3F" w:rsidRDefault="00A74A3F" w:rsidP="00A74A3F"/>
    <w:p w:rsidR="00026797" w:rsidRPr="00856ECE" w:rsidRDefault="00026797" w:rsidP="00026797">
      <w:pPr>
        <w:pStyle w:val="ListParagraph"/>
        <w:jc w:val="center"/>
        <w:rPr>
          <w:b/>
        </w:rPr>
      </w:pPr>
      <w:r w:rsidRPr="00856ECE">
        <w:rPr>
          <w:b/>
        </w:rPr>
        <w:lastRenderedPageBreak/>
        <w:t>CONSFĂTUIRILE ANUALE ALE PROFESORILOR DE LIMBI MODERNE DIN JUDEȚUL ILFOV</w:t>
      </w:r>
    </w:p>
    <w:p w:rsidR="00851BC0" w:rsidRPr="00856ECE" w:rsidRDefault="00851BC0" w:rsidP="00026797">
      <w:pPr>
        <w:pStyle w:val="ListParagraph"/>
        <w:jc w:val="center"/>
        <w:rPr>
          <w:b/>
        </w:rPr>
      </w:pPr>
      <w:r w:rsidRPr="00856ECE">
        <w:rPr>
          <w:b/>
        </w:rPr>
        <w:t>16.06.2021</w:t>
      </w:r>
    </w:p>
    <w:p w:rsidR="00026797" w:rsidRPr="00856ECE" w:rsidRDefault="00026797" w:rsidP="00026797">
      <w:pPr>
        <w:pStyle w:val="ListParagraph"/>
        <w:jc w:val="center"/>
        <w:rPr>
          <w:b/>
        </w:rPr>
      </w:pPr>
      <w:r w:rsidRPr="00856ECE">
        <w:rPr>
          <w:b/>
        </w:rPr>
        <w:t>Teme pentru dezbatere</w:t>
      </w:r>
    </w:p>
    <w:p w:rsidR="00A74A3F" w:rsidRPr="00246F92" w:rsidRDefault="00246F92" w:rsidP="00246F92">
      <w:pPr>
        <w:ind w:firstLine="720"/>
        <w:rPr>
          <w:b/>
          <w:lang w:val="en-GB"/>
        </w:rPr>
      </w:pPr>
      <w:r>
        <w:rPr>
          <w:b/>
        </w:rPr>
        <w:t>1.</w:t>
      </w:r>
      <w:r w:rsidR="00A74A3F" w:rsidRPr="00246F92">
        <w:rPr>
          <w:b/>
        </w:rPr>
        <w:t xml:space="preserve">Contextul educativ și sanitar în care se va desfășura activitatea în anul școlar 2021-2022, ca urmare a evoluției pandemiei de COVID -19. </w:t>
      </w:r>
    </w:p>
    <w:p w:rsidR="00246F92" w:rsidRDefault="00A74A3F" w:rsidP="00246F92">
      <w:pPr>
        <w:tabs>
          <w:tab w:val="num" w:pos="720"/>
        </w:tabs>
        <w:ind w:left="720"/>
        <w:rPr>
          <w:bCs/>
          <w:i/>
          <w:iCs/>
        </w:rPr>
      </w:pPr>
      <w:r w:rsidRPr="00246F92">
        <w:rPr>
          <w:bCs/>
          <w:i/>
          <w:iCs/>
        </w:rPr>
        <w:t>1.1.Ordin comun ME-MS nr.5196/1756/03.09.2021</w:t>
      </w:r>
      <w:r w:rsidRPr="00246F92">
        <w:rPr>
          <w:i/>
          <w:iCs/>
        </w:rPr>
        <w:t>pentru</w:t>
      </w:r>
      <w:r w:rsidRPr="004C05CB">
        <w:rPr>
          <w:i/>
          <w:iCs/>
        </w:rPr>
        <w:t xml:space="preserve"> aprobarea măsurilor de organizare a activităților în cadrul unităților/instituțiilor de învățământ în condiții de siguranță epidemiologică pentru prevenirea îmbolnăvirilor cu virusul SARS-CoV-2</w:t>
      </w:r>
      <w:r w:rsidRPr="004C05CB">
        <w:rPr>
          <w:b/>
          <w:bCs/>
          <w:i/>
          <w:iCs/>
          <w:lang w:val="en-US"/>
        </w:rPr>
        <w:t xml:space="preserve">, </w:t>
      </w:r>
      <w:proofErr w:type="spellStart"/>
      <w:r w:rsidRPr="00B43C35">
        <w:rPr>
          <w:bCs/>
          <w:i/>
          <w:iCs/>
          <w:lang w:val="en-US"/>
        </w:rPr>
        <w:t>publicat</w:t>
      </w:r>
      <w:proofErr w:type="spellEnd"/>
      <w:r w:rsidRPr="00B43C35">
        <w:rPr>
          <w:bCs/>
          <w:i/>
          <w:iCs/>
          <w:lang w:val="en-US"/>
        </w:rPr>
        <w:t xml:space="preserve"> </w:t>
      </w:r>
      <w:r w:rsidRPr="00B43C35">
        <w:rPr>
          <w:bCs/>
          <w:i/>
          <w:iCs/>
        </w:rPr>
        <w:t>în M. Of. Partea I, nr. 848/06.09.2021</w:t>
      </w:r>
      <w:r>
        <w:rPr>
          <w:bCs/>
          <w:i/>
          <w:iCs/>
        </w:rPr>
        <w:t>.</w:t>
      </w:r>
    </w:p>
    <w:p w:rsidR="00A74A3F" w:rsidRPr="00246F92" w:rsidRDefault="00246F92" w:rsidP="00246F92">
      <w:pPr>
        <w:tabs>
          <w:tab w:val="num" w:pos="720"/>
        </w:tabs>
        <w:ind w:left="720"/>
        <w:rPr>
          <w:bCs/>
          <w:i/>
          <w:iCs/>
        </w:rPr>
      </w:pPr>
      <w:r>
        <w:rPr>
          <w:b/>
          <w:bCs/>
          <w:i/>
          <w:iCs/>
        </w:rPr>
        <w:t xml:space="preserve">2. </w:t>
      </w:r>
      <w:r w:rsidR="00A74A3F" w:rsidRPr="00246F92">
        <w:rPr>
          <w:b/>
          <w:bCs/>
          <w:iCs/>
        </w:rPr>
        <w:t xml:space="preserve">Aplicarea </w:t>
      </w:r>
      <w:r w:rsidR="00A74A3F" w:rsidRPr="00246F92">
        <w:rPr>
          <w:b/>
          <w:iCs/>
        </w:rPr>
        <w:t>curriculumului la limbi</w:t>
      </w:r>
      <w:r w:rsidR="00856ECE" w:rsidRPr="00246F92">
        <w:rPr>
          <w:b/>
          <w:iCs/>
        </w:rPr>
        <w:t>l</w:t>
      </w:r>
      <w:r w:rsidR="00A74A3F" w:rsidRPr="00246F92">
        <w:rPr>
          <w:b/>
          <w:iCs/>
        </w:rPr>
        <w:t>e</w:t>
      </w:r>
      <w:r w:rsidRPr="00246F92">
        <w:rPr>
          <w:b/>
          <w:iCs/>
        </w:rPr>
        <w:t xml:space="preserve"> moderne în anul școlar 2021-2022</w:t>
      </w:r>
    </w:p>
    <w:p w:rsidR="00A74A3F" w:rsidRPr="00B43C35" w:rsidRDefault="00A74A3F" w:rsidP="00A74A3F">
      <w:pPr>
        <w:tabs>
          <w:tab w:val="num" w:pos="720"/>
        </w:tabs>
        <w:ind w:left="720"/>
        <w:rPr>
          <w:bCs/>
          <w:i/>
          <w:iCs/>
        </w:rPr>
      </w:pPr>
      <w:r w:rsidRPr="00246F92">
        <w:rPr>
          <w:bCs/>
          <w:iCs/>
        </w:rPr>
        <w:t>2.1.</w:t>
      </w:r>
      <w:r w:rsidRPr="00A74A3F">
        <w:rPr>
          <w:bCs/>
          <w:i/>
          <w:iCs/>
          <w:lang w:val="en-US"/>
        </w:rPr>
        <w:t>OMEC nr.3239/05.02.2021</w:t>
      </w:r>
      <w:r w:rsidRPr="00B43C35">
        <w:rPr>
          <w:bCs/>
          <w:i/>
          <w:iCs/>
          <w:lang w:val="en-US"/>
        </w:rPr>
        <w:t xml:space="preserve"> </w:t>
      </w:r>
      <w:proofErr w:type="spellStart"/>
      <w:r w:rsidRPr="00B43C35">
        <w:rPr>
          <w:bCs/>
          <w:i/>
          <w:iCs/>
          <w:lang w:val="en-US"/>
        </w:rPr>
        <w:t>privind</w:t>
      </w:r>
      <w:proofErr w:type="spellEnd"/>
      <w:r w:rsidRPr="00B43C35">
        <w:rPr>
          <w:bCs/>
          <w:i/>
          <w:iCs/>
          <w:lang w:val="en-US"/>
        </w:rPr>
        <w:t xml:space="preserve"> </w:t>
      </w:r>
      <w:proofErr w:type="spellStart"/>
      <w:r w:rsidRPr="00B43C35">
        <w:rPr>
          <w:bCs/>
          <w:i/>
          <w:iCs/>
          <w:lang w:val="en-US"/>
        </w:rPr>
        <w:t>aprobarea</w:t>
      </w:r>
      <w:proofErr w:type="spellEnd"/>
      <w:r w:rsidRPr="00B43C35">
        <w:rPr>
          <w:bCs/>
          <w:i/>
          <w:iCs/>
          <w:lang w:val="en-US"/>
        </w:rPr>
        <w:t xml:space="preserve"> </w:t>
      </w:r>
      <w:proofErr w:type="spellStart"/>
      <w:r w:rsidRPr="00B43C35">
        <w:rPr>
          <w:bCs/>
          <w:i/>
          <w:iCs/>
          <w:lang w:val="en-US"/>
        </w:rPr>
        <w:t>documentului</w:t>
      </w:r>
      <w:proofErr w:type="spellEnd"/>
      <w:r w:rsidRPr="00B43C35">
        <w:rPr>
          <w:bCs/>
          <w:i/>
          <w:iCs/>
          <w:lang w:val="en-US"/>
        </w:rPr>
        <w:t xml:space="preserve"> de</w:t>
      </w:r>
      <w:r w:rsidRPr="00B43C35">
        <w:rPr>
          <w:bCs/>
          <w:i/>
          <w:iCs/>
        </w:rPr>
        <w:t xml:space="preserve"> politici educaționale Repere pentru proiectarea, actualizarea și evaluare.Curriculumului național. Cadrul de referință al Curriculumului </w:t>
      </w:r>
      <w:r w:rsidRPr="00B43C35">
        <w:rPr>
          <w:bCs/>
          <w:i/>
          <w:iCs/>
          <w:lang w:val="en-US"/>
        </w:rPr>
        <w:t>n</w:t>
      </w:r>
      <w:r w:rsidRPr="00B43C35">
        <w:rPr>
          <w:bCs/>
          <w:i/>
          <w:iCs/>
        </w:rPr>
        <w:t xml:space="preserve">ațional  </w:t>
      </w:r>
    </w:p>
    <w:p w:rsidR="00A74A3F" w:rsidRPr="00B43C35" w:rsidRDefault="00246F92" w:rsidP="00A74A3F">
      <w:pPr>
        <w:ind w:left="720"/>
        <w:rPr>
          <w:bCs/>
          <w:i/>
          <w:iCs/>
          <w:lang w:val="en-GB"/>
        </w:rPr>
      </w:pPr>
      <w:r w:rsidRPr="00246F92">
        <w:rPr>
          <w:bCs/>
          <w:i/>
          <w:iCs/>
        </w:rPr>
        <w:t>2.2</w:t>
      </w:r>
      <w:r>
        <w:rPr>
          <w:b/>
          <w:bCs/>
          <w:i/>
          <w:iCs/>
        </w:rPr>
        <w:t>.</w:t>
      </w:r>
      <w:r w:rsidR="00A74A3F" w:rsidRPr="00A74A3F">
        <w:rPr>
          <w:bCs/>
          <w:i/>
          <w:iCs/>
        </w:rPr>
        <w:t>OMEC nr. 5915/02.11.2020</w:t>
      </w:r>
      <w:r w:rsidR="00A74A3F" w:rsidRPr="00B43C35">
        <w:rPr>
          <w:bCs/>
          <w:i/>
          <w:iCs/>
        </w:rPr>
        <w:t xml:space="preserve"> pentru aprobarea Metodologiei privind dezvoltarea curriculumului la decizia școlii</w:t>
      </w:r>
    </w:p>
    <w:p w:rsidR="00A74A3F" w:rsidRPr="00B43C35" w:rsidRDefault="00246F92" w:rsidP="00A74A3F">
      <w:pPr>
        <w:ind w:left="720"/>
        <w:rPr>
          <w:b/>
          <w:bCs/>
          <w:i/>
          <w:iCs/>
          <w:lang w:val="en-GB"/>
        </w:rPr>
      </w:pPr>
      <w:r w:rsidRPr="00246F92">
        <w:rPr>
          <w:bCs/>
          <w:iCs/>
          <w:lang w:val="en-GB"/>
        </w:rPr>
        <w:t>2.3</w:t>
      </w:r>
      <w:proofErr w:type="gramStart"/>
      <w:r w:rsidRPr="00246F92">
        <w:rPr>
          <w:bCs/>
          <w:iCs/>
          <w:lang w:val="en-GB"/>
        </w:rPr>
        <w:t>.</w:t>
      </w:r>
      <w:r w:rsidR="00A74A3F">
        <w:rPr>
          <w:b/>
          <w:bCs/>
          <w:i/>
          <w:iCs/>
          <w:lang w:val="en-GB"/>
        </w:rPr>
        <w:t xml:space="preserve">  </w:t>
      </w:r>
      <w:r w:rsidR="00A74A3F" w:rsidRPr="00B43C35">
        <w:rPr>
          <w:b/>
          <w:i/>
          <w:iCs/>
        </w:rPr>
        <w:t>Repere</w:t>
      </w:r>
      <w:proofErr w:type="gramEnd"/>
      <w:r w:rsidR="00A74A3F" w:rsidRPr="00B43C35">
        <w:rPr>
          <w:b/>
          <w:i/>
          <w:iCs/>
        </w:rPr>
        <w:t xml:space="preserve"> metodologice pentru aplicarea curriculumului la clasa a IX-a în anul școlar 2021-2022.</w:t>
      </w:r>
      <w:r w:rsidR="00A74A3F" w:rsidRPr="00B43C35">
        <w:rPr>
          <w:i/>
          <w:iCs/>
        </w:rPr>
        <w:t xml:space="preserve"> </w:t>
      </w:r>
      <w:r w:rsidR="00A74A3F" w:rsidRPr="00B43C35">
        <w:rPr>
          <w:lang w:val="it-IT"/>
        </w:rPr>
        <w:t>Prezent</w:t>
      </w:r>
      <w:r w:rsidR="00A74A3F">
        <w:rPr>
          <w:lang w:val="it-IT"/>
        </w:rPr>
        <w:t>area ghidurilor metodologice pentru limbi moderne.</w:t>
      </w:r>
    </w:p>
    <w:p w:rsidR="00A74A3F" w:rsidRDefault="00E510AE" w:rsidP="00A74A3F">
      <w:pPr>
        <w:ind w:left="720"/>
        <w:rPr>
          <w:lang w:val="en-GB"/>
        </w:rPr>
      </w:pPr>
      <w:hyperlink r:id="rId9" w:history="1">
        <w:r w:rsidR="00A74A3F" w:rsidRPr="00A74A3F">
          <w:rPr>
            <w:rStyle w:val="Hyperlink"/>
            <w:bCs/>
          </w:rPr>
          <w:t>https://</w:t>
        </w:r>
      </w:hyperlink>
      <w:hyperlink r:id="rId10" w:history="1">
        <w:r w:rsidR="00A74A3F" w:rsidRPr="00A74A3F">
          <w:rPr>
            <w:rStyle w:val="Hyperlink"/>
            <w:bCs/>
          </w:rPr>
          <w:t>www.edu.ro/repere_metodologice_aplicare_curriculum_clasa_IX_an_scolar_2021_2022</w:t>
        </w:r>
      </w:hyperlink>
    </w:p>
    <w:p w:rsidR="00A74A3F" w:rsidRPr="00A74A3F" w:rsidRDefault="00A74A3F" w:rsidP="00A74A3F">
      <w:pPr>
        <w:ind w:left="720"/>
        <w:rPr>
          <w:lang w:val="en-GB"/>
        </w:rPr>
      </w:pPr>
      <w:r w:rsidRPr="00A74A3F">
        <w:rPr>
          <w:b/>
          <w:lang w:val="en-GB"/>
        </w:rPr>
        <w:t>3.</w:t>
      </w:r>
      <w:r w:rsidRPr="007A3837">
        <w:rPr>
          <w:rFonts w:ascii="Trebuchet MS" w:eastAsia="Malgun Gothic" w:hAnsi="Trebuchet MS" w:cstheme="minorBidi"/>
          <w:b/>
          <w:bCs/>
          <w:color w:val="000000" w:themeColor="text1"/>
          <w:kern w:val="24"/>
          <w:sz w:val="36"/>
          <w:szCs w:val="36"/>
        </w:rPr>
        <w:t xml:space="preserve"> </w:t>
      </w:r>
      <w:r w:rsidRPr="007A3837">
        <w:rPr>
          <w:b/>
          <w:bCs/>
        </w:rPr>
        <w:t>Cadrul normativ privind organizarea procesului de învățământ în anul școlar</w:t>
      </w:r>
      <w:r w:rsidRPr="007A3837">
        <w:rPr>
          <w:b/>
          <w:bCs/>
        </w:rPr>
        <w:br/>
        <w:t xml:space="preserve"> 2021 - 2022 – noutăți, puncte critice, măsuri și acțiuni generate de acesta</w:t>
      </w:r>
    </w:p>
    <w:p w:rsidR="00A74A3F" w:rsidRDefault="00A74A3F" w:rsidP="00A74A3F">
      <w:pPr>
        <w:rPr>
          <w:lang w:val="en-GB"/>
        </w:rPr>
      </w:pPr>
      <w:r w:rsidRPr="00A74A3F">
        <w:rPr>
          <w:b/>
          <w:lang w:val="en-US"/>
        </w:rPr>
        <w:t xml:space="preserve">             </w:t>
      </w:r>
      <w:r w:rsidRPr="00246F92">
        <w:rPr>
          <w:lang w:val="en-US"/>
        </w:rPr>
        <w:t>3.1</w:t>
      </w:r>
      <w:proofErr w:type="gramStart"/>
      <w:r w:rsidRPr="00A74A3F">
        <w:rPr>
          <w:b/>
          <w:lang w:val="en-US"/>
        </w:rPr>
        <w:t>.</w:t>
      </w:r>
      <w:r w:rsidRPr="0012018F">
        <w:rPr>
          <w:b/>
          <w:lang w:val="en-US"/>
        </w:rPr>
        <w:t>Ordinul</w:t>
      </w:r>
      <w:proofErr w:type="gramEnd"/>
      <w:r w:rsidRPr="0012018F">
        <w:rPr>
          <w:b/>
          <w:lang w:val="en-US"/>
        </w:rPr>
        <w:t xml:space="preserve"> ME nr.3243/05.02.2021 </w:t>
      </w:r>
      <w:proofErr w:type="spellStart"/>
      <w:r w:rsidRPr="0012018F">
        <w:rPr>
          <w:b/>
          <w:lang w:val="en-US"/>
        </w:rPr>
        <w:t>privind</w:t>
      </w:r>
      <w:proofErr w:type="spellEnd"/>
      <w:r w:rsidRPr="0012018F">
        <w:rPr>
          <w:b/>
          <w:lang w:val="en-US"/>
        </w:rPr>
        <w:t xml:space="preserve"> </w:t>
      </w:r>
      <w:proofErr w:type="spellStart"/>
      <w:r w:rsidRPr="0012018F">
        <w:rPr>
          <w:b/>
          <w:lang w:val="en-US"/>
        </w:rPr>
        <w:t>structura</w:t>
      </w:r>
      <w:proofErr w:type="spellEnd"/>
      <w:r w:rsidRPr="0012018F">
        <w:rPr>
          <w:b/>
          <w:lang w:val="en-US"/>
        </w:rPr>
        <w:t xml:space="preserve"> </w:t>
      </w:r>
      <w:proofErr w:type="spellStart"/>
      <w:r w:rsidRPr="0012018F">
        <w:rPr>
          <w:b/>
          <w:lang w:val="en-US"/>
        </w:rPr>
        <w:t>anului</w:t>
      </w:r>
      <w:proofErr w:type="spellEnd"/>
      <w:r w:rsidRPr="0012018F">
        <w:rPr>
          <w:b/>
          <w:lang w:val="en-US"/>
        </w:rPr>
        <w:t xml:space="preserve"> </w:t>
      </w:r>
      <w:proofErr w:type="spellStart"/>
      <w:r w:rsidRPr="0012018F">
        <w:rPr>
          <w:b/>
          <w:lang w:val="en-US"/>
        </w:rPr>
        <w:t>şcolar</w:t>
      </w:r>
      <w:proofErr w:type="spellEnd"/>
      <w:r w:rsidRPr="0012018F">
        <w:rPr>
          <w:b/>
          <w:lang w:val="en-US"/>
        </w:rPr>
        <w:t xml:space="preserve"> </w:t>
      </w:r>
      <w:r w:rsidRPr="0012018F">
        <w:rPr>
          <w:b/>
          <w:lang w:val="it-IT"/>
        </w:rPr>
        <w:t>20</w:t>
      </w:r>
      <w:r w:rsidRPr="0012018F">
        <w:rPr>
          <w:b/>
        </w:rPr>
        <w:t>2</w:t>
      </w:r>
      <w:r w:rsidRPr="0012018F">
        <w:rPr>
          <w:b/>
          <w:lang w:val="en-US"/>
        </w:rPr>
        <w:t>1</w:t>
      </w:r>
      <w:r w:rsidRPr="0012018F">
        <w:rPr>
          <w:b/>
          <w:lang w:val="it-IT"/>
        </w:rPr>
        <w:t>-202</w:t>
      </w:r>
      <w:r w:rsidRPr="0012018F">
        <w:rPr>
          <w:b/>
          <w:lang w:val="en-US"/>
        </w:rPr>
        <w:t>2</w:t>
      </w:r>
      <w:r w:rsidRPr="0012018F">
        <w:rPr>
          <w:b/>
        </w:rPr>
        <w:t xml:space="preserve"> </w:t>
      </w:r>
      <w:hyperlink r:id="rId11" w:history="1">
        <w:r w:rsidRPr="004C05CB">
          <w:rPr>
            <w:rStyle w:val="Hyperlink"/>
          </w:rPr>
          <w:t>https://www.edu.ro/sites/default/files/_fi%C8%99iere/Legislatie/2021/ordin%203243_2021.pdf</w:t>
        </w:r>
      </w:hyperlink>
    </w:p>
    <w:p w:rsidR="00A74A3F" w:rsidRPr="007A3837" w:rsidRDefault="00A74A3F" w:rsidP="00A74A3F">
      <w:pPr>
        <w:rPr>
          <w:lang w:val="en-GB"/>
        </w:rPr>
      </w:pPr>
      <w:r>
        <w:rPr>
          <w:lang w:val="en-GB"/>
        </w:rPr>
        <w:t xml:space="preserve">             </w:t>
      </w:r>
      <w:r w:rsidRPr="00246F92">
        <w:rPr>
          <w:lang w:val="en-GB"/>
        </w:rPr>
        <w:t>3.2</w:t>
      </w:r>
      <w:proofErr w:type="gramStart"/>
      <w:r w:rsidRPr="00246F92">
        <w:rPr>
          <w:lang w:val="en-GB"/>
        </w:rPr>
        <w:t>.</w:t>
      </w:r>
      <w:r w:rsidRPr="00246F92">
        <w:t>OME</w:t>
      </w:r>
      <w:proofErr w:type="gramEnd"/>
      <w:r w:rsidRPr="00246F92">
        <w:t xml:space="preserve"> nr. </w:t>
      </w:r>
      <w:r w:rsidRPr="00246F92">
        <w:rPr>
          <w:bCs/>
          <w:lang w:val="fr-FR"/>
        </w:rPr>
        <w:t>5149/30.08.2021</w:t>
      </w:r>
      <w:r w:rsidRPr="007A3837">
        <w:rPr>
          <w:b/>
          <w:b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privind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organizarea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și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desfășurarea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evaluării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naționale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pentru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absolvenții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clasei</w:t>
      </w:r>
      <w:proofErr w:type="spellEnd"/>
      <w:r w:rsidRPr="007A3837">
        <w:rPr>
          <w:i/>
          <w:iCs/>
          <w:lang w:val="fr-FR"/>
        </w:rPr>
        <w:t xml:space="preserve"> a VIII-a, </w:t>
      </w:r>
      <w:proofErr w:type="spellStart"/>
      <w:r w:rsidRPr="007A3837">
        <w:rPr>
          <w:i/>
          <w:iCs/>
          <w:lang w:val="fr-FR"/>
        </w:rPr>
        <w:t>în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anul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școlar</w:t>
      </w:r>
      <w:proofErr w:type="spellEnd"/>
      <w:r w:rsidRPr="007A3837">
        <w:rPr>
          <w:i/>
          <w:iCs/>
          <w:lang w:val="fr-FR"/>
        </w:rPr>
        <w:t xml:space="preserve"> 2021-2022</w:t>
      </w:r>
      <w:r w:rsidRPr="007A3837">
        <w:rPr>
          <w:i/>
          <w:iCs/>
        </w:rPr>
        <w:t xml:space="preserve">; </w:t>
      </w:r>
      <w:proofErr w:type="spellStart"/>
      <w:r w:rsidRPr="007A3837">
        <w:rPr>
          <w:i/>
          <w:lang w:val="en-GB"/>
        </w:rPr>
        <w:t>înv</w:t>
      </w:r>
      <w:r w:rsidRPr="007A3837">
        <w:rPr>
          <w:i/>
          <w:iCs/>
          <w:lang w:val="fr-FR"/>
        </w:rPr>
        <w:t>ățământul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liceal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pentru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anul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școlar</w:t>
      </w:r>
      <w:proofErr w:type="spellEnd"/>
      <w:r w:rsidRPr="007A3837">
        <w:rPr>
          <w:i/>
          <w:iCs/>
          <w:lang w:val="fr-FR"/>
        </w:rPr>
        <w:t xml:space="preserve"> 2022-2023</w:t>
      </w:r>
      <w:r w:rsidRPr="007A3837">
        <w:rPr>
          <w:i/>
          <w:iCs/>
        </w:rPr>
        <w:t xml:space="preserve"> ;</w:t>
      </w:r>
      <w:r w:rsidRPr="007A3837">
        <w:rPr>
          <w:i/>
          <w:iCs/>
          <w:lang w:val="fr-FR"/>
        </w:rPr>
        <w:t xml:space="preserve"> </w:t>
      </w:r>
    </w:p>
    <w:p w:rsidR="00A74A3F" w:rsidRPr="007A3837" w:rsidRDefault="00A74A3F" w:rsidP="00A74A3F">
      <w:pPr>
        <w:ind w:firstLine="720"/>
        <w:rPr>
          <w:lang w:val="en-GB"/>
        </w:rPr>
      </w:pPr>
      <w:r w:rsidRPr="00246F92">
        <w:rPr>
          <w:lang w:val="fr-FR"/>
        </w:rPr>
        <w:t>3.3</w:t>
      </w:r>
      <w:proofErr w:type="gramStart"/>
      <w:r w:rsidRPr="00246F92">
        <w:rPr>
          <w:lang w:val="fr-FR"/>
        </w:rPr>
        <w:t>.OME</w:t>
      </w:r>
      <w:proofErr w:type="gramEnd"/>
      <w:r w:rsidRPr="00246F92">
        <w:rPr>
          <w:lang w:val="fr-FR"/>
        </w:rPr>
        <w:t xml:space="preserve"> nr. </w:t>
      </w:r>
      <w:r w:rsidRPr="00246F92">
        <w:rPr>
          <w:bCs/>
          <w:lang w:val="fr-FR"/>
        </w:rPr>
        <w:t>5152/30.08.2021</w:t>
      </w:r>
      <w:r w:rsidRPr="007A3837">
        <w:rPr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privind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aprobarea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graficului</w:t>
      </w:r>
      <w:proofErr w:type="spellEnd"/>
      <w:r w:rsidRPr="007A3837">
        <w:rPr>
          <w:i/>
          <w:iCs/>
          <w:lang w:val="fr-FR"/>
        </w:rPr>
        <w:t xml:space="preserve"> de </w:t>
      </w:r>
      <w:proofErr w:type="spellStart"/>
      <w:r w:rsidRPr="007A3837">
        <w:rPr>
          <w:i/>
          <w:iCs/>
          <w:lang w:val="fr-FR"/>
        </w:rPr>
        <w:t>desfăşurare</w:t>
      </w:r>
      <w:proofErr w:type="spellEnd"/>
      <w:r w:rsidRPr="007A3837">
        <w:rPr>
          <w:i/>
          <w:iCs/>
          <w:lang w:val="fr-FR"/>
        </w:rPr>
        <w:t xml:space="preserve"> a </w:t>
      </w:r>
      <w:proofErr w:type="spellStart"/>
      <w:r w:rsidRPr="007A3837">
        <w:rPr>
          <w:i/>
          <w:iCs/>
          <w:lang w:val="fr-FR"/>
        </w:rPr>
        <w:t>examenelor</w:t>
      </w:r>
      <w:proofErr w:type="spellEnd"/>
      <w:r w:rsidRPr="007A3837">
        <w:rPr>
          <w:i/>
          <w:iCs/>
          <w:lang w:val="fr-FR"/>
        </w:rPr>
        <w:t xml:space="preserve"> de </w:t>
      </w:r>
      <w:proofErr w:type="spellStart"/>
      <w:r w:rsidRPr="007A3837">
        <w:rPr>
          <w:i/>
          <w:iCs/>
          <w:lang w:val="fr-FR"/>
        </w:rPr>
        <w:t>certificare</w:t>
      </w:r>
      <w:proofErr w:type="spellEnd"/>
      <w:r w:rsidRPr="007A3837">
        <w:rPr>
          <w:i/>
          <w:iCs/>
          <w:lang w:val="fr-FR"/>
        </w:rPr>
        <w:t xml:space="preserve"> a </w:t>
      </w:r>
      <w:proofErr w:type="spellStart"/>
      <w:r w:rsidRPr="007A3837">
        <w:rPr>
          <w:i/>
          <w:iCs/>
          <w:lang w:val="fr-FR"/>
        </w:rPr>
        <w:t>calificării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profesionale</w:t>
      </w:r>
      <w:proofErr w:type="spellEnd"/>
      <w:r w:rsidRPr="007A3837">
        <w:rPr>
          <w:i/>
          <w:iCs/>
          <w:lang w:val="fr-FR"/>
        </w:rPr>
        <w:t xml:space="preserve"> a </w:t>
      </w:r>
      <w:proofErr w:type="spellStart"/>
      <w:r w:rsidRPr="007A3837">
        <w:rPr>
          <w:i/>
          <w:iCs/>
          <w:lang w:val="fr-FR"/>
        </w:rPr>
        <w:t>absolvenţilor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din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învăţământul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profesional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şi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tehnic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preuniversitar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în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anul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şcolar</w:t>
      </w:r>
      <w:proofErr w:type="spellEnd"/>
      <w:r w:rsidRPr="007A3837">
        <w:rPr>
          <w:i/>
          <w:iCs/>
          <w:lang w:val="fr-FR"/>
        </w:rPr>
        <w:t xml:space="preserve"> 2021 – 2022</w:t>
      </w:r>
      <w:r w:rsidRPr="007A3837">
        <w:rPr>
          <w:i/>
          <w:iCs/>
        </w:rPr>
        <w:t>;</w:t>
      </w:r>
      <w:r w:rsidRPr="007A3837">
        <w:rPr>
          <w:i/>
          <w:iCs/>
          <w:lang w:val="fr-FR"/>
        </w:rPr>
        <w:t xml:space="preserve"> </w:t>
      </w:r>
    </w:p>
    <w:p w:rsidR="00A74A3F" w:rsidRDefault="00A74A3F" w:rsidP="00A74A3F">
      <w:pPr>
        <w:ind w:firstLine="720"/>
        <w:rPr>
          <w:i/>
          <w:iCs/>
          <w:lang w:val="fr-FR"/>
        </w:rPr>
      </w:pPr>
      <w:r w:rsidRPr="00246F92">
        <w:t xml:space="preserve">3.4.OME nr. </w:t>
      </w:r>
      <w:r w:rsidRPr="00246F92">
        <w:rPr>
          <w:bCs/>
          <w:lang w:val="fr-FR"/>
        </w:rPr>
        <w:t>5151/30.08.2021</w:t>
      </w:r>
      <w:r w:rsidRPr="007A3837">
        <w:rPr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privind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organizarea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și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desfășurarea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examenului</w:t>
      </w:r>
      <w:proofErr w:type="spellEnd"/>
      <w:r w:rsidRPr="007A3837">
        <w:rPr>
          <w:i/>
          <w:iCs/>
          <w:lang w:val="fr-FR"/>
        </w:rPr>
        <w:t xml:space="preserve"> </w:t>
      </w:r>
      <w:proofErr w:type="spellStart"/>
      <w:r w:rsidRPr="007A3837">
        <w:rPr>
          <w:i/>
          <w:iCs/>
          <w:lang w:val="fr-FR"/>
        </w:rPr>
        <w:t>național</w:t>
      </w:r>
      <w:proofErr w:type="spellEnd"/>
      <w:r w:rsidRPr="007A3837">
        <w:rPr>
          <w:i/>
          <w:iCs/>
          <w:lang w:val="fr-FR"/>
        </w:rPr>
        <w:t xml:space="preserve"> de </w:t>
      </w:r>
      <w:proofErr w:type="spellStart"/>
      <w:r w:rsidRPr="007A3837">
        <w:rPr>
          <w:i/>
          <w:iCs/>
          <w:lang w:val="fr-FR"/>
        </w:rPr>
        <w:t>bacalaureat</w:t>
      </w:r>
      <w:proofErr w:type="spellEnd"/>
      <w:r w:rsidRPr="007A3837">
        <w:rPr>
          <w:i/>
          <w:iCs/>
          <w:lang w:val="fr-FR"/>
        </w:rPr>
        <w:t xml:space="preserve"> – 2022</w:t>
      </w:r>
    </w:p>
    <w:p w:rsidR="00A74A3F" w:rsidRPr="0012018F" w:rsidRDefault="00A74A3F" w:rsidP="00A74A3F">
      <w:pPr>
        <w:ind w:firstLine="720"/>
        <w:rPr>
          <w:b/>
          <w:lang w:val="en-GB"/>
        </w:rPr>
      </w:pPr>
      <w:r w:rsidRPr="0012018F">
        <w:rPr>
          <w:b/>
          <w:iCs/>
          <w:lang w:val="fr-FR"/>
        </w:rPr>
        <w:t>4.</w:t>
      </w:r>
      <w:r w:rsidRPr="0012018F">
        <w:t xml:space="preserve"> </w:t>
      </w:r>
      <w:r w:rsidRPr="0012018F">
        <w:rPr>
          <w:b/>
        </w:rPr>
        <w:t>Consilere/ monitorizare prin activitatea de inspecție școlară.</w:t>
      </w:r>
    </w:p>
    <w:p w:rsidR="00A74A3F" w:rsidRDefault="00A74A3F" w:rsidP="00A74A3F">
      <w:pPr>
        <w:ind w:firstLine="720"/>
      </w:pPr>
      <w:r w:rsidRPr="00A74A3F">
        <w:rPr>
          <w:b/>
        </w:rPr>
        <w:t>5. Formare continuă</w:t>
      </w:r>
      <w:r>
        <w:t xml:space="preserve"> </w:t>
      </w:r>
      <w:bookmarkStart w:id="0" w:name="_GoBack"/>
      <w:bookmarkEnd w:id="0"/>
    </w:p>
    <w:p w:rsidR="00A74A3F" w:rsidRDefault="00A74A3F" w:rsidP="00A74A3F">
      <w:pPr>
        <w:pStyle w:val="ListParagraph"/>
        <w:rPr>
          <w:lang w:val="en-GB"/>
        </w:rPr>
      </w:pPr>
      <w:r>
        <w:t>Cercuri pedagogice, an școlar 2021-2022</w:t>
      </w:r>
    </w:p>
    <w:p w:rsidR="00E55AD1" w:rsidRPr="004C05CB" w:rsidRDefault="00E55AD1" w:rsidP="00E55AD1">
      <w:pPr>
        <w:rPr>
          <w:b/>
          <w:lang w:val="en-GB"/>
        </w:rPr>
      </w:pPr>
    </w:p>
    <w:p w:rsidR="00026797" w:rsidRDefault="00851BC0" w:rsidP="00026797">
      <w:pPr>
        <w:pStyle w:val="ListParagraph"/>
        <w:jc w:val="center"/>
        <w:rPr>
          <w:lang w:val="en-GB"/>
        </w:rPr>
      </w:pPr>
      <w:r>
        <w:rPr>
          <w:lang w:val="en-GB"/>
        </w:rPr>
        <w:t xml:space="preserve">Inspector </w:t>
      </w:r>
      <w:proofErr w:type="spellStart"/>
      <w:r>
        <w:rPr>
          <w:lang w:val="en-GB"/>
        </w:rPr>
        <w:t>școlar</w:t>
      </w:r>
      <w:proofErr w:type="spellEnd"/>
      <w:r>
        <w:rPr>
          <w:lang w:val="en-GB"/>
        </w:rPr>
        <w:t>,</w:t>
      </w:r>
    </w:p>
    <w:p w:rsidR="00851BC0" w:rsidRPr="004C05CB" w:rsidRDefault="00851BC0" w:rsidP="00026797">
      <w:pPr>
        <w:pStyle w:val="ListParagraph"/>
        <w:jc w:val="center"/>
        <w:rPr>
          <w:lang w:val="en-GB"/>
        </w:rPr>
      </w:pPr>
      <w:proofErr w:type="spellStart"/>
      <w:r>
        <w:rPr>
          <w:lang w:val="en-GB"/>
        </w:rPr>
        <w:t>Prof.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Ioana</w:t>
      </w:r>
      <w:proofErr w:type="spellEnd"/>
      <w:r>
        <w:rPr>
          <w:lang w:val="en-GB"/>
        </w:rPr>
        <w:t xml:space="preserve"> IONESCU </w:t>
      </w:r>
    </w:p>
    <w:sectPr w:rsidR="00851BC0" w:rsidRPr="004C05C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AE" w:rsidRDefault="00E510AE" w:rsidP="00D55D46">
      <w:r>
        <w:separator/>
      </w:r>
    </w:p>
  </w:endnote>
  <w:endnote w:type="continuationSeparator" w:id="0">
    <w:p w:rsidR="00E510AE" w:rsidRDefault="00E510AE" w:rsidP="00D5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33" w:rsidRDefault="00AA0C33" w:rsidP="00427C48">
    <w:pPr>
      <w:pStyle w:val="Footer"/>
      <w:jc w:val="right"/>
    </w:pPr>
    <w:r>
      <w:t>__________________________________________________________________________________Calea 13 Septembrie, nr 209,</w:t>
    </w:r>
  </w:p>
  <w:p w:rsidR="00AA0C33" w:rsidRDefault="00AA0C33" w:rsidP="00427C48">
    <w:pPr>
      <w:pStyle w:val="Footer"/>
      <w:jc w:val="right"/>
    </w:pPr>
    <w:r>
      <w:t>Sector 5, 050722, București</w:t>
    </w:r>
  </w:p>
  <w:p w:rsidR="00AA0C33" w:rsidRDefault="00AA0C33" w:rsidP="00427C48">
    <w:pPr>
      <w:pStyle w:val="Footer"/>
      <w:jc w:val="right"/>
    </w:pPr>
    <w:r>
      <w:t>Tel:    +40 (0)21-3173650</w:t>
    </w:r>
  </w:p>
  <w:p w:rsidR="00AA0C33" w:rsidRDefault="00AA0C33" w:rsidP="00427C48">
    <w:pPr>
      <w:pStyle w:val="Footer"/>
      <w:jc w:val="right"/>
    </w:pPr>
    <w:r>
      <w:t>Fax:   +40 (0)21-3173654</w:t>
    </w:r>
  </w:p>
  <w:p w:rsidR="00AA0C33" w:rsidRDefault="00AA0C33" w:rsidP="00427C48">
    <w:pPr>
      <w:pStyle w:val="Footer"/>
      <w:jc w:val="right"/>
    </w:pPr>
    <w:r>
      <w:t>Email: secretariat@isjilfov.ro</w:t>
    </w:r>
  </w:p>
  <w:p w:rsidR="00AA0C33" w:rsidRDefault="00AA0C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AE" w:rsidRDefault="00E510AE" w:rsidP="00D55D46">
      <w:r>
        <w:separator/>
      </w:r>
    </w:p>
  </w:footnote>
  <w:footnote w:type="continuationSeparator" w:id="0">
    <w:p w:rsidR="00E510AE" w:rsidRDefault="00E510AE" w:rsidP="00D55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33" w:rsidRDefault="00AA0C33" w:rsidP="00D55D46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2BD24A48" wp14:editId="3D7886E5">
          <wp:extent cx="5852160" cy="974102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974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01B0"/>
    <w:multiLevelType w:val="hybridMultilevel"/>
    <w:tmpl w:val="1640150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44C8"/>
    <w:multiLevelType w:val="hybridMultilevel"/>
    <w:tmpl w:val="AFBC3F64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84C013A"/>
    <w:multiLevelType w:val="hybridMultilevel"/>
    <w:tmpl w:val="7B9ED0DC"/>
    <w:lvl w:ilvl="0" w:tplc="118EBE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F2FBF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2E5E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E1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7A96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6CB1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B047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AC7DA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5AFA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597B0B"/>
    <w:multiLevelType w:val="hybridMultilevel"/>
    <w:tmpl w:val="8550E6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30F2A"/>
    <w:multiLevelType w:val="hybridMultilevel"/>
    <w:tmpl w:val="AFBC3F64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07C4A15"/>
    <w:multiLevelType w:val="hybridMultilevel"/>
    <w:tmpl w:val="AFBC3F64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39844C86"/>
    <w:multiLevelType w:val="hybridMultilevel"/>
    <w:tmpl w:val="D2C20754"/>
    <w:lvl w:ilvl="0" w:tplc="825809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A455C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EE33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80A0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162E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5612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60494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A8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6E3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F6455D"/>
    <w:multiLevelType w:val="hybridMultilevel"/>
    <w:tmpl w:val="8BC6D3B0"/>
    <w:lvl w:ilvl="0" w:tplc="857441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A844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1A81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3EE6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E434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A088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66855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80C7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9EBF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3B690F"/>
    <w:multiLevelType w:val="hybridMultilevel"/>
    <w:tmpl w:val="7D2680BA"/>
    <w:lvl w:ilvl="0" w:tplc="700C19E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7231CF"/>
    <w:multiLevelType w:val="hybridMultilevel"/>
    <w:tmpl w:val="0DFCF8DE"/>
    <w:lvl w:ilvl="0" w:tplc="0D6C4C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7E94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3658C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2E95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6CEB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CA7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0A9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2640D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8AE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833F59"/>
    <w:multiLevelType w:val="hybridMultilevel"/>
    <w:tmpl w:val="BB94CA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D50F43"/>
    <w:multiLevelType w:val="hybridMultilevel"/>
    <w:tmpl w:val="75548DFA"/>
    <w:lvl w:ilvl="0" w:tplc="2B82A0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5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8EBC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278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C8C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B87D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B052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827E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02BB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006B1F"/>
    <w:multiLevelType w:val="hybridMultilevel"/>
    <w:tmpl w:val="25885A1C"/>
    <w:lvl w:ilvl="0" w:tplc="E34A4D0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A27349F"/>
    <w:multiLevelType w:val="hybridMultilevel"/>
    <w:tmpl w:val="FB6E61C2"/>
    <w:lvl w:ilvl="0" w:tplc="C7A46F4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041AE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E804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60A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A0552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0844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EC834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214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4069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9D715C"/>
    <w:multiLevelType w:val="hybridMultilevel"/>
    <w:tmpl w:val="1B3A051C"/>
    <w:lvl w:ilvl="0" w:tplc="FA2E5B4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2"/>
  </w:num>
  <w:num w:numId="5">
    <w:abstractNumId w:val="14"/>
  </w:num>
  <w:num w:numId="6">
    <w:abstractNumId w:val="10"/>
  </w:num>
  <w:num w:numId="7">
    <w:abstractNumId w:val="11"/>
  </w:num>
  <w:num w:numId="8">
    <w:abstractNumId w:val="5"/>
  </w:num>
  <w:num w:numId="9">
    <w:abstractNumId w:val="13"/>
  </w:num>
  <w:num w:numId="10">
    <w:abstractNumId w:val="2"/>
  </w:num>
  <w:num w:numId="11">
    <w:abstractNumId w:val="7"/>
  </w:num>
  <w:num w:numId="12">
    <w:abstractNumId w:val="9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46"/>
    <w:rsid w:val="00002BC5"/>
    <w:rsid w:val="00026797"/>
    <w:rsid w:val="00044236"/>
    <w:rsid w:val="000C6188"/>
    <w:rsid w:val="00126EBB"/>
    <w:rsid w:val="001660E0"/>
    <w:rsid w:val="00195D6D"/>
    <w:rsid w:val="002256DC"/>
    <w:rsid w:val="002319EA"/>
    <w:rsid w:val="00246F92"/>
    <w:rsid w:val="00257F0D"/>
    <w:rsid w:val="002839F8"/>
    <w:rsid w:val="002A0AFA"/>
    <w:rsid w:val="002C6BF1"/>
    <w:rsid w:val="002F66AA"/>
    <w:rsid w:val="00330E7D"/>
    <w:rsid w:val="00331620"/>
    <w:rsid w:val="00393F9B"/>
    <w:rsid w:val="003B2E75"/>
    <w:rsid w:val="003B784D"/>
    <w:rsid w:val="004010BA"/>
    <w:rsid w:val="00407AF0"/>
    <w:rsid w:val="00413B39"/>
    <w:rsid w:val="00427C48"/>
    <w:rsid w:val="00482188"/>
    <w:rsid w:val="004A0C58"/>
    <w:rsid w:val="004C05CB"/>
    <w:rsid w:val="004F74F2"/>
    <w:rsid w:val="00591DC2"/>
    <w:rsid w:val="006003E0"/>
    <w:rsid w:val="00615F65"/>
    <w:rsid w:val="00671252"/>
    <w:rsid w:val="00704B7B"/>
    <w:rsid w:val="00740C15"/>
    <w:rsid w:val="00743F77"/>
    <w:rsid w:val="007674B8"/>
    <w:rsid w:val="00785C82"/>
    <w:rsid w:val="007A3837"/>
    <w:rsid w:val="007C1ABA"/>
    <w:rsid w:val="00851BC0"/>
    <w:rsid w:val="00856ECE"/>
    <w:rsid w:val="00857CB3"/>
    <w:rsid w:val="00865666"/>
    <w:rsid w:val="00896697"/>
    <w:rsid w:val="008D643C"/>
    <w:rsid w:val="00905771"/>
    <w:rsid w:val="00971CAA"/>
    <w:rsid w:val="00974E05"/>
    <w:rsid w:val="009B4DF8"/>
    <w:rsid w:val="00A03569"/>
    <w:rsid w:val="00A21421"/>
    <w:rsid w:val="00A43154"/>
    <w:rsid w:val="00A568E3"/>
    <w:rsid w:val="00A74A3F"/>
    <w:rsid w:val="00A930D1"/>
    <w:rsid w:val="00AA0C33"/>
    <w:rsid w:val="00AE5B01"/>
    <w:rsid w:val="00B41736"/>
    <w:rsid w:val="00B43C35"/>
    <w:rsid w:val="00B71EEA"/>
    <w:rsid w:val="00BA2AC1"/>
    <w:rsid w:val="00BA37CC"/>
    <w:rsid w:val="00BF3539"/>
    <w:rsid w:val="00C429A0"/>
    <w:rsid w:val="00C4746A"/>
    <w:rsid w:val="00D25D0F"/>
    <w:rsid w:val="00D36B19"/>
    <w:rsid w:val="00D55D46"/>
    <w:rsid w:val="00D75038"/>
    <w:rsid w:val="00DD13D2"/>
    <w:rsid w:val="00E510AE"/>
    <w:rsid w:val="00E52AD7"/>
    <w:rsid w:val="00E55AD1"/>
    <w:rsid w:val="00F0569B"/>
    <w:rsid w:val="00F07664"/>
    <w:rsid w:val="00F21A9F"/>
    <w:rsid w:val="00FC55EF"/>
    <w:rsid w:val="00FC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13B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3">
    <w:name w:val="heading 3"/>
    <w:basedOn w:val="Normal"/>
    <w:link w:val="Heading3Char"/>
    <w:uiPriority w:val="9"/>
    <w:qFormat/>
    <w:rsid w:val="002839F8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D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D46"/>
  </w:style>
  <w:style w:type="paragraph" w:styleId="Footer">
    <w:name w:val="footer"/>
    <w:basedOn w:val="Normal"/>
    <w:link w:val="FooterChar"/>
    <w:uiPriority w:val="99"/>
    <w:unhideWhenUsed/>
    <w:rsid w:val="00D55D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D46"/>
  </w:style>
  <w:style w:type="paragraph" w:styleId="BalloonText">
    <w:name w:val="Balloon Text"/>
    <w:basedOn w:val="Normal"/>
    <w:link w:val="BalloonTextChar"/>
    <w:uiPriority w:val="99"/>
    <w:semiHidden/>
    <w:unhideWhenUsed/>
    <w:rsid w:val="00D55D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D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7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5CB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839F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qu">
    <w:name w:val="qu"/>
    <w:basedOn w:val="DefaultParagraphFont"/>
    <w:rsid w:val="002839F8"/>
  </w:style>
  <w:style w:type="character" w:customStyle="1" w:styleId="gd">
    <w:name w:val="gd"/>
    <w:basedOn w:val="DefaultParagraphFont"/>
    <w:rsid w:val="002839F8"/>
  </w:style>
  <w:style w:type="character" w:customStyle="1" w:styleId="go">
    <w:name w:val="go"/>
    <w:basedOn w:val="DefaultParagraphFont"/>
    <w:rsid w:val="002839F8"/>
  </w:style>
  <w:style w:type="character" w:customStyle="1" w:styleId="g3">
    <w:name w:val="g3"/>
    <w:basedOn w:val="DefaultParagraphFont"/>
    <w:rsid w:val="002839F8"/>
  </w:style>
  <w:style w:type="character" w:customStyle="1" w:styleId="hb">
    <w:name w:val="hb"/>
    <w:basedOn w:val="DefaultParagraphFont"/>
    <w:rsid w:val="002839F8"/>
  </w:style>
  <w:style w:type="character" w:customStyle="1" w:styleId="g2">
    <w:name w:val="g2"/>
    <w:basedOn w:val="DefaultParagraphFont"/>
    <w:rsid w:val="00283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13B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3">
    <w:name w:val="heading 3"/>
    <w:basedOn w:val="Normal"/>
    <w:link w:val="Heading3Char"/>
    <w:uiPriority w:val="9"/>
    <w:qFormat/>
    <w:rsid w:val="002839F8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D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D46"/>
  </w:style>
  <w:style w:type="paragraph" w:styleId="Footer">
    <w:name w:val="footer"/>
    <w:basedOn w:val="Normal"/>
    <w:link w:val="FooterChar"/>
    <w:uiPriority w:val="99"/>
    <w:unhideWhenUsed/>
    <w:rsid w:val="00D55D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D46"/>
  </w:style>
  <w:style w:type="paragraph" w:styleId="BalloonText">
    <w:name w:val="Balloon Text"/>
    <w:basedOn w:val="Normal"/>
    <w:link w:val="BalloonTextChar"/>
    <w:uiPriority w:val="99"/>
    <w:semiHidden/>
    <w:unhideWhenUsed/>
    <w:rsid w:val="00D55D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D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7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5CB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839F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qu">
    <w:name w:val="qu"/>
    <w:basedOn w:val="DefaultParagraphFont"/>
    <w:rsid w:val="002839F8"/>
  </w:style>
  <w:style w:type="character" w:customStyle="1" w:styleId="gd">
    <w:name w:val="gd"/>
    <w:basedOn w:val="DefaultParagraphFont"/>
    <w:rsid w:val="002839F8"/>
  </w:style>
  <w:style w:type="character" w:customStyle="1" w:styleId="go">
    <w:name w:val="go"/>
    <w:basedOn w:val="DefaultParagraphFont"/>
    <w:rsid w:val="002839F8"/>
  </w:style>
  <w:style w:type="character" w:customStyle="1" w:styleId="g3">
    <w:name w:val="g3"/>
    <w:basedOn w:val="DefaultParagraphFont"/>
    <w:rsid w:val="002839F8"/>
  </w:style>
  <w:style w:type="character" w:customStyle="1" w:styleId="hb">
    <w:name w:val="hb"/>
    <w:basedOn w:val="DefaultParagraphFont"/>
    <w:rsid w:val="002839F8"/>
  </w:style>
  <w:style w:type="character" w:customStyle="1" w:styleId="g2">
    <w:name w:val="g2"/>
    <w:basedOn w:val="DefaultParagraphFont"/>
    <w:rsid w:val="00283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153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23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7296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9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617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5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2968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68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343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30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05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6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0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664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728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8035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1428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1626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60206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7877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159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283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ejr-tchr-hfi?hs=122&amp;authuser=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edu.ro/sites/default/files/_fi%C8%99iere/Legislatie/2021/ordin%203243_2021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du.ro/repere_metodologice_aplicare_curriculum_clasa_IX_an_scolar_2021_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du.ro/repere_metodologice_aplicare_curriculum_clasa_IX_an_scolar_2021_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Sefbirou</dc:creator>
  <cp:lastModifiedBy>Inspector</cp:lastModifiedBy>
  <cp:revision>5</cp:revision>
  <cp:lastPrinted>2021-07-12T13:30:00Z</cp:lastPrinted>
  <dcterms:created xsi:type="dcterms:W3CDTF">2021-09-13T12:48:00Z</dcterms:created>
  <dcterms:modified xsi:type="dcterms:W3CDTF">2021-09-13T13:00:00Z</dcterms:modified>
</cp:coreProperties>
</file>